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8960" w14:textId="166790A9" w:rsidR="00D15BB6" w:rsidRPr="00D15BB6" w:rsidRDefault="00D15BB6" w:rsidP="00D15BB6">
      <w:pPr>
        <w:spacing w:line="240" w:lineRule="auto"/>
        <w:contextualSpacing/>
        <w:rPr>
          <w:rFonts w:asciiTheme="majorHAnsi" w:eastAsiaTheme="majorEastAsia" w:hAnsiTheme="majorHAnsi" w:cstheme="majorBidi"/>
          <w:b/>
          <w:bCs/>
          <w:color w:val="365F91" w:themeColor="accent1" w:themeShade="BF"/>
          <w:sz w:val="28"/>
          <w:szCs w:val="28"/>
          <w:u w:val="single"/>
        </w:rPr>
      </w:pPr>
      <w:bookmarkStart w:id="0" w:name="_Hlk194822945"/>
      <w:r w:rsidRPr="00D15BB6">
        <w:rPr>
          <w:rFonts w:asciiTheme="majorHAnsi" w:eastAsiaTheme="majorEastAsia" w:hAnsiTheme="majorHAnsi" w:cstheme="majorBidi"/>
          <w:b/>
          <w:bCs/>
          <w:color w:val="365F91" w:themeColor="accent1" w:themeShade="BF"/>
          <w:sz w:val="28"/>
          <w:szCs w:val="28"/>
          <w:u w:val="single"/>
        </w:rPr>
        <w:t xml:space="preserve">New Medicinal Product supplemental information </w:t>
      </w:r>
      <w:r w:rsidR="00EC466E">
        <w:rPr>
          <w:rFonts w:asciiTheme="majorHAnsi" w:eastAsiaTheme="majorEastAsia" w:hAnsiTheme="majorHAnsi" w:cstheme="majorBidi"/>
          <w:b/>
          <w:bCs/>
          <w:color w:val="365F91" w:themeColor="accent1" w:themeShade="BF"/>
          <w:sz w:val="28"/>
          <w:szCs w:val="28"/>
          <w:u w:val="single"/>
        </w:rPr>
        <w:t>f</w:t>
      </w:r>
      <w:r w:rsidRPr="00D15BB6">
        <w:rPr>
          <w:rFonts w:asciiTheme="majorHAnsi" w:eastAsiaTheme="majorEastAsia" w:hAnsiTheme="majorHAnsi" w:cstheme="majorBidi"/>
          <w:b/>
          <w:bCs/>
          <w:color w:val="365F91" w:themeColor="accent1" w:themeShade="BF"/>
          <w:sz w:val="28"/>
          <w:szCs w:val="28"/>
          <w:u w:val="single"/>
        </w:rPr>
        <w:t xml:space="preserve">orm </w:t>
      </w:r>
      <w:r>
        <w:rPr>
          <w:rFonts w:asciiTheme="majorHAnsi" w:eastAsiaTheme="majorEastAsia" w:hAnsiTheme="majorHAnsi" w:cstheme="majorBidi"/>
          <w:b/>
          <w:bCs/>
          <w:color w:val="365F91" w:themeColor="accent1" w:themeShade="BF"/>
          <w:sz w:val="28"/>
          <w:szCs w:val="28"/>
          <w:u w:val="single"/>
        </w:rPr>
        <w:t>-</w:t>
      </w:r>
      <w:r w:rsidRPr="00D15BB6">
        <w:rPr>
          <w:rFonts w:asciiTheme="majorHAnsi" w:eastAsiaTheme="majorEastAsia" w:hAnsiTheme="majorHAnsi" w:cstheme="majorBidi"/>
          <w:b/>
          <w:bCs/>
          <w:color w:val="365F91" w:themeColor="accent1" w:themeShade="BF"/>
          <w:sz w:val="28"/>
          <w:szCs w:val="28"/>
          <w:u w:val="single"/>
        </w:rPr>
        <w:t xml:space="preserve"> </w:t>
      </w:r>
    </w:p>
    <w:p w14:paraId="63342105" w14:textId="25FC67CA" w:rsidR="00D15BB6" w:rsidRDefault="00D15BB6" w:rsidP="00D15BB6">
      <w:pPr>
        <w:spacing w:line="240" w:lineRule="auto"/>
        <w:contextualSpacing/>
        <w:rPr>
          <w:rFonts w:asciiTheme="majorHAnsi" w:hAnsiTheme="majorHAnsi" w:cstheme="majorHAnsi"/>
        </w:rPr>
      </w:pPr>
      <w:r w:rsidRPr="00D15BB6">
        <w:rPr>
          <w:rFonts w:asciiTheme="majorHAnsi" w:eastAsiaTheme="majorEastAsia" w:hAnsiTheme="majorHAnsi" w:cstheme="majorBidi"/>
          <w:b/>
          <w:bCs/>
          <w:color w:val="365F91" w:themeColor="accent1" w:themeShade="BF"/>
          <w:sz w:val="28"/>
          <w:szCs w:val="28"/>
          <w:u w:val="single"/>
        </w:rPr>
        <w:t>Reliance pathways applications</w:t>
      </w:r>
    </w:p>
    <w:bookmarkEnd w:id="0"/>
    <w:p w14:paraId="5F266894" w14:textId="77777777" w:rsidR="00D15BB6" w:rsidRDefault="00D15BB6" w:rsidP="00D15BB6">
      <w:pPr>
        <w:spacing w:line="240" w:lineRule="auto"/>
        <w:contextualSpacing/>
        <w:rPr>
          <w:rFonts w:asciiTheme="majorHAnsi" w:hAnsiTheme="majorHAnsi" w:cstheme="majorHAnsi"/>
        </w:rPr>
      </w:pPr>
    </w:p>
    <w:p w14:paraId="355138C7" w14:textId="3E1C6AA5" w:rsidR="00911405" w:rsidRPr="005E08DD" w:rsidRDefault="00911405" w:rsidP="00D15BB6">
      <w:pPr>
        <w:rPr>
          <w:rFonts w:asciiTheme="majorHAnsi" w:hAnsiTheme="majorHAnsi" w:cstheme="majorHAnsi"/>
        </w:rPr>
      </w:pPr>
      <w:r w:rsidRPr="005E08DD">
        <w:rPr>
          <w:rFonts w:asciiTheme="majorHAnsi" w:hAnsiTheme="majorHAnsi" w:cstheme="majorHAnsi"/>
        </w:rPr>
        <w:t>This form serves as a detailed resource for applicants seeking to submit medicinal products in Israel via reliance registration pathways. It outlines the regulatory requirements and documentation for each pathway—Reliance Pathways A, B, and C, as well as the 180-day pathway for innovative medicinal products and the 70-day pathway for generic medicinal products</w:t>
      </w:r>
      <w:r w:rsidR="001C201C">
        <w:rPr>
          <w:rFonts w:asciiTheme="majorHAnsi" w:hAnsiTheme="majorHAnsi" w:cstheme="majorHAnsi"/>
        </w:rPr>
        <w:t xml:space="preserve">. </w:t>
      </w:r>
      <w:r w:rsidRPr="005E08DD">
        <w:rPr>
          <w:rFonts w:asciiTheme="majorHAnsi" w:hAnsiTheme="majorHAnsi" w:cstheme="majorHAnsi"/>
        </w:rPr>
        <w:t xml:space="preserve"> </w:t>
      </w:r>
    </w:p>
    <w:p w14:paraId="07FBEBB6" w14:textId="77777777" w:rsidR="009F7903" w:rsidRDefault="00911405" w:rsidP="00911405">
      <w:pPr>
        <w:rPr>
          <w:rFonts w:asciiTheme="majorHAnsi" w:hAnsiTheme="majorHAnsi" w:cstheme="majorHAnsi"/>
        </w:rPr>
      </w:pPr>
      <w:r w:rsidRPr="005E08DD">
        <w:rPr>
          <w:rFonts w:asciiTheme="majorHAnsi" w:hAnsiTheme="majorHAnsi" w:cstheme="majorHAnsi"/>
        </w:rPr>
        <w:t>By following this structured checklist, applicants can ensure that all necessary information and supporting documents for the reliance pathways are submitted. The document is structured to facilitate a streamlined submission process through one of the designated reliance pathways.</w:t>
      </w:r>
    </w:p>
    <w:p w14:paraId="668E482E" w14:textId="2FE54428" w:rsidR="001C201C" w:rsidRPr="001C201C" w:rsidRDefault="00D25222" w:rsidP="00911405">
      <w:pPr>
        <w:rPr>
          <w:rFonts w:asciiTheme="majorHAnsi" w:hAnsiTheme="majorHAnsi" w:cstheme="majorHAnsi"/>
          <w:i/>
          <w:iCs/>
        </w:rPr>
      </w:pPr>
      <w:r>
        <w:rPr>
          <w:rFonts w:asciiTheme="majorHAnsi" w:hAnsiTheme="majorHAnsi" w:cstheme="majorHAnsi"/>
          <w:i/>
          <w:iCs/>
        </w:rPr>
        <w:t>N</w:t>
      </w:r>
      <w:r w:rsidR="001C201C" w:rsidRPr="001C201C">
        <w:rPr>
          <w:rFonts w:asciiTheme="majorHAnsi" w:hAnsiTheme="majorHAnsi" w:cstheme="majorHAnsi"/>
          <w:i/>
          <w:iCs/>
        </w:rPr>
        <w:t xml:space="preserve">ote: in section 4, fill only the </w:t>
      </w:r>
      <w:r w:rsidR="00F26593" w:rsidRPr="001C201C">
        <w:rPr>
          <w:rFonts w:asciiTheme="majorHAnsi" w:hAnsiTheme="majorHAnsi" w:cstheme="majorHAnsi"/>
          <w:i/>
          <w:iCs/>
        </w:rPr>
        <w:t>subsection</w:t>
      </w:r>
      <w:r w:rsidR="00F26593">
        <w:rPr>
          <w:rFonts w:asciiTheme="majorHAnsi" w:hAnsiTheme="majorHAnsi" w:cstheme="majorHAnsi"/>
          <w:i/>
          <w:iCs/>
        </w:rPr>
        <w:t xml:space="preserve"> with</w:t>
      </w:r>
      <w:r w:rsidR="00F26593" w:rsidRPr="001C201C">
        <w:rPr>
          <w:rFonts w:asciiTheme="majorHAnsi" w:hAnsiTheme="majorHAnsi" w:cstheme="majorHAnsi"/>
          <w:i/>
          <w:iCs/>
        </w:rPr>
        <w:t xml:space="preserve"> </w:t>
      </w:r>
      <w:r w:rsidR="001C201C" w:rsidRPr="001C201C">
        <w:rPr>
          <w:rFonts w:asciiTheme="majorHAnsi" w:hAnsiTheme="majorHAnsi" w:cstheme="majorHAnsi"/>
          <w:i/>
          <w:iCs/>
        </w:rPr>
        <w:t xml:space="preserve">requested submission pathway.  </w:t>
      </w:r>
    </w:p>
    <w:p w14:paraId="5F2B1A50" w14:textId="77777777" w:rsidR="009F7903" w:rsidRDefault="009F7903" w:rsidP="009F7903">
      <w:pPr>
        <w:rPr>
          <w:sz w:val="20"/>
          <w:szCs w:val="20"/>
        </w:rPr>
      </w:pPr>
    </w:p>
    <w:p w14:paraId="139D4CBA" w14:textId="77777777" w:rsidR="009F7903" w:rsidRDefault="009F7903" w:rsidP="009F7903">
      <w:pPr>
        <w:rPr>
          <w:sz w:val="20"/>
          <w:szCs w:val="20"/>
        </w:rPr>
      </w:pPr>
    </w:p>
    <w:p w14:paraId="149530FF" w14:textId="77777777" w:rsidR="009F7903" w:rsidRDefault="009F7903" w:rsidP="009F7903">
      <w:pPr>
        <w:rPr>
          <w:sz w:val="20"/>
          <w:szCs w:val="20"/>
        </w:rPr>
      </w:pPr>
    </w:p>
    <w:p w14:paraId="3A856DAB" w14:textId="77777777" w:rsidR="009F7903" w:rsidRDefault="009F7903" w:rsidP="009F7903">
      <w:pPr>
        <w:rPr>
          <w:sz w:val="20"/>
          <w:szCs w:val="20"/>
        </w:rPr>
      </w:pPr>
    </w:p>
    <w:p w14:paraId="2BCD1A74" w14:textId="77777777" w:rsidR="009F7903" w:rsidRDefault="009F7903" w:rsidP="009F7903">
      <w:pPr>
        <w:rPr>
          <w:sz w:val="20"/>
          <w:szCs w:val="20"/>
        </w:rPr>
      </w:pPr>
    </w:p>
    <w:p w14:paraId="767CAC1A" w14:textId="77777777" w:rsidR="009F7903" w:rsidRDefault="009F7903" w:rsidP="009F7903">
      <w:pPr>
        <w:rPr>
          <w:sz w:val="20"/>
          <w:szCs w:val="20"/>
        </w:rPr>
      </w:pPr>
    </w:p>
    <w:p w14:paraId="27E36B17" w14:textId="77777777" w:rsidR="009F7903" w:rsidRDefault="009F7903" w:rsidP="009F7903">
      <w:pPr>
        <w:rPr>
          <w:sz w:val="20"/>
          <w:szCs w:val="20"/>
        </w:rPr>
      </w:pPr>
    </w:p>
    <w:p w14:paraId="5A901EC1" w14:textId="77777777" w:rsidR="009F7903" w:rsidRDefault="009F7903" w:rsidP="009F7903">
      <w:pPr>
        <w:rPr>
          <w:sz w:val="20"/>
          <w:szCs w:val="20"/>
        </w:rPr>
      </w:pPr>
    </w:p>
    <w:p w14:paraId="65F8C44D" w14:textId="77777777" w:rsidR="009F7903" w:rsidRDefault="009F7903" w:rsidP="009F7903">
      <w:pPr>
        <w:rPr>
          <w:sz w:val="20"/>
          <w:szCs w:val="20"/>
        </w:rPr>
      </w:pPr>
    </w:p>
    <w:p w14:paraId="138FB749" w14:textId="77777777" w:rsidR="00911405" w:rsidRDefault="00911405" w:rsidP="009F7903">
      <w:pPr>
        <w:rPr>
          <w:sz w:val="20"/>
          <w:szCs w:val="20"/>
        </w:rPr>
      </w:pPr>
    </w:p>
    <w:p w14:paraId="745D0943" w14:textId="79C1C371" w:rsidR="009F7903" w:rsidRDefault="009F7903" w:rsidP="009F7903">
      <w:pPr>
        <w:rPr>
          <w:sz w:val="20"/>
          <w:szCs w:val="20"/>
        </w:rPr>
      </w:pPr>
    </w:p>
    <w:p w14:paraId="1973CF19" w14:textId="0ADCAE1A" w:rsidR="00CA441B" w:rsidRDefault="00CA441B" w:rsidP="009F7903">
      <w:pPr>
        <w:rPr>
          <w:sz w:val="20"/>
          <w:szCs w:val="20"/>
        </w:rPr>
      </w:pPr>
    </w:p>
    <w:p w14:paraId="4F0FE1E1" w14:textId="2F5944B0" w:rsidR="00CA441B" w:rsidRDefault="00CA441B" w:rsidP="009F7903">
      <w:pPr>
        <w:rPr>
          <w:sz w:val="20"/>
          <w:szCs w:val="20"/>
        </w:rPr>
      </w:pPr>
    </w:p>
    <w:p w14:paraId="0EACE683" w14:textId="1A13E983" w:rsidR="00CA441B" w:rsidRDefault="00CA441B" w:rsidP="009F7903">
      <w:pPr>
        <w:rPr>
          <w:sz w:val="20"/>
          <w:szCs w:val="20"/>
        </w:rPr>
      </w:pPr>
    </w:p>
    <w:p w14:paraId="08F209BB" w14:textId="77777777" w:rsidR="00CA441B" w:rsidRDefault="00CA441B" w:rsidP="009F7903">
      <w:pPr>
        <w:rPr>
          <w:sz w:val="20"/>
          <w:szCs w:val="20"/>
        </w:rPr>
      </w:pPr>
    </w:p>
    <w:p w14:paraId="303947D3" w14:textId="77777777" w:rsidR="00911405" w:rsidRDefault="00911405" w:rsidP="009F7903">
      <w:pPr>
        <w:rPr>
          <w:sz w:val="20"/>
          <w:szCs w:val="20"/>
        </w:rPr>
      </w:pPr>
    </w:p>
    <w:p w14:paraId="2085467E" w14:textId="77777777" w:rsidR="009F7903" w:rsidRDefault="009F7903" w:rsidP="009F7903">
      <w:pPr>
        <w:rPr>
          <w:sz w:val="20"/>
          <w:szCs w:val="20"/>
        </w:rPr>
      </w:pPr>
    </w:p>
    <w:p w14:paraId="33EE0546" w14:textId="77777777" w:rsidR="009F7903" w:rsidRPr="009F7903" w:rsidRDefault="009F7903" w:rsidP="009F7903">
      <w:pPr>
        <w:rPr>
          <w:sz w:val="20"/>
          <w:szCs w:val="20"/>
        </w:rPr>
      </w:pPr>
    </w:p>
    <w:p w14:paraId="4D4D1C6E" w14:textId="77777777" w:rsidR="006920FF" w:rsidRDefault="00AD60D5" w:rsidP="00265202">
      <w:pPr>
        <w:pStyle w:val="21"/>
      </w:pPr>
      <w:r>
        <w:lastRenderedPageBreak/>
        <w:t xml:space="preserve">Section 1: </w:t>
      </w:r>
      <w:r w:rsidR="00C42832" w:rsidRPr="00650094">
        <w:t xml:space="preserve">Details </w:t>
      </w:r>
      <w:r w:rsidR="00BA6B3E">
        <w:t>o</w:t>
      </w:r>
      <w:r w:rsidR="00C42832" w:rsidRPr="00650094">
        <w:t xml:space="preserve">f </w:t>
      </w:r>
      <w:r w:rsidR="00C42832">
        <w:t>registration</w:t>
      </w:r>
      <w:r w:rsidR="00C42832" w:rsidRPr="00650094">
        <w:t xml:space="preserve"> </w:t>
      </w:r>
      <w:r w:rsidR="002D05E7">
        <w:t>a</w:t>
      </w:r>
      <w:r w:rsidR="00C42832" w:rsidRPr="00650094">
        <w:t>pplication</w:t>
      </w:r>
      <w:r w:rsidR="00C42832">
        <w:t xml:space="preserve">: </w:t>
      </w:r>
    </w:p>
    <w:p w14:paraId="2248852D" w14:textId="7B1FB766" w:rsidR="00033BB2" w:rsidRPr="008D217E" w:rsidRDefault="00BA6B3E" w:rsidP="008D217E">
      <w:pPr>
        <w:spacing w:after="100" w:line="360" w:lineRule="auto"/>
        <w:rPr>
          <w:b/>
          <w:bCs/>
        </w:rPr>
      </w:pPr>
      <w:r w:rsidRPr="008D217E">
        <w:rPr>
          <w:b/>
          <w:bCs/>
        </w:rPr>
        <w:t xml:space="preserve">Applicant (Pharmaceutical company) : </w:t>
      </w:r>
      <w:permStart w:id="1529680502" w:edGrp="everyone"/>
      <w:r w:rsidRPr="008D217E">
        <w:rPr>
          <w:b/>
          <w:bCs/>
        </w:rPr>
        <w:t>[Text field]</w:t>
      </w:r>
      <w:permEnd w:id="1529680502"/>
    </w:p>
    <w:p w14:paraId="5329C153" w14:textId="77777777" w:rsidR="00033BB2" w:rsidRPr="008D217E" w:rsidRDefault="00265202" w:rsidP="008D217E">
      <w:pPr>
        <w:spacing w:after="100" w:line="360" w:lineRule="auto"/>
        <w:rPr>
          <w:b/>
          <w:bCs/>
        </w:rPr>
      </w:pPr>
      <w:r w:rsidRPr="008D217E">
        <w:rPr>
          <w:b/>
          <w:bCs/>
        </w:rPr>
        <w:t xml:space="preserve">Appointed </w:t>
      </w:r>
      <w:r w:rsidR="00BA6B3E" w:rsidRPr="008D217E">
        <w:rPr>
          <w:b/>
          <w:bCs/>
        </w:rPr>
        <w:t>p</w:t>
      </w:r>
      <w:r w:rsidRPr="008D217E">
        <w:rPr>
          <w:b/>
          <w:bCs/>
        </w:rPr>
        <w:t>harmacist in Israel [</w:t>
      </w:r>
      <w:r w:rsidR="00BA6B3E" w:rsidRPr="008D217E">
        <w:rPr>
          <w:b/>
          <w:bCs/>
        </w:rPr>
        <w:t>First and</w:t>
      </w:r>
      <w:r w:rsidR="00B04021" w:rsidRPr="008D217E">
        <w:rPr>
          <w:b/>
          <w:bCs/>
        </w:rPr>
        <w:t xml:space="preserve"> Last name</w:t>
      </w:r>
      <w:r w:rsidRPr="008D217E">
        <w:rPr>
          <w:b/>
          <w:bCs/>
        </w:rPr>
        <w:t>]</w:t>
      </w:r>
      <w:r w:rsidR="00BA6B3E" w:rsidRPr="008D217E">
        <w:rPr>
          <w:b/>
          <w:bCs/>
        </w:rPr>
        <w:t xml:space="preserve"> : </w:t>
      </w:r>
      <w:permStart w:id="881985150" w:edGrp="everyone"/>
      <w:r w:rsidR="00BA6B3E" w:rsidRPr="008D217E">
        <w:rPr>
          <w:b/>
          <w:bCs/>
        </w:rPr>
        <w:t>[Text field]</w:t>
      </w:r>
      <w:permEnd w:id="881985150"/>
      <w:r w:rsidR="00BA6B3E" w:rsidRPr="008D217E">
        <w:rPr>
          <w:b/>
          <w:bCs/>
        </w:rPr>
        <w:t xml:space="preserve"> </w:t>
      </w:r>
      <w:r w:rsidRPr="008D217E">
        <w:rPr>
          <w:b/>
          <w:bCs/>
        </w:rPr>
        <w:t xml:space="preserve"> </w:t>
      </w:r>
    </w:p>
    <w:p w14:paraId="03EA6CEA" w14:textId="070AE54E" w:rsidR="00033BB2" w:rsidRPr="008D217E" w:rsidRDefault="00B04021" w:rsidP="008D217E">
      <w:pPr>
        <w:spacing w:after="100" w:line="360" w:lineRule="auto"/>
        <w:rPr>
          <w:b/>
          <w:bCs/>
        </w:rPr>
      </w:pPr>
      <w:r w:rsidRPr="008D217E">
        <w:rPr>
          <w:b/>
          <w:bCs/>
        </w:rPr>
        <w:t xml:space="preserve">Appointed </w:t>
      </w:r>
      <w:r w:rsidR="00BA6B3E" w:rsidRPr="008D217E">
        <w:rPr>
          <w:b/>
          <w:bCs/>
        </w:rPr>
        <w:t>p</w:t>
      </w:r>
      <w:r w:rsidRPr="008D217E">
        <w:rPr>
          <w:b/>
          <w:bCs/>
        </w:rPr>
        <w:t>harmacist</w:t>
      </w:r>
      <w:r w:rsidR="00BA6B3E" w:rsidRPr="008D217E">
        <w:rPr>
          <w:b/>
          <w:bCs/>
        </w:rPr>
        <w:t>'s license</w:t>
      </w:r>
      <w:r w:rsidRPr="008D217E">
        <w:rPr>
          <w:b/>
          <w:bCs/>
        </w:rPr>
        <w:t xml:space="preserve"> number: </w:t>
      </w:r>
      <w:permStart w:id="1303276125" w:edGrp="everyone"/>
      <w:r w:rsidR="001D7A19" w:rsidRPr="008D217E">
        <w:rPr>
          <w:b/>
          <w:bCs/>
        </w:rPr>
        <w:t>[Text field]</w:t>
      </w:r>
      <w:permEnd w:id="1303276125"/>
      <w:r w:rsidR="001D7A19" w:rsidRPr="008D217E">
        <w:rPr>
          <w:b/>
          <w:bCs/>
        </w:rPr>
        <w:t xml:space="preserve">  </w:t>
      </w:r>
      <w:r w:rsidR="00BA6B3E" w:rsidRPr="008D217E">
        <w:rPr>
          <w:b/>
          <w:bCs/>
        </w:rPr>
        <w:t xml:space="preserve">  </w:t>
      </w:r>
    </w:p>
    <w:p w14:paraId="536105BA" w14:textId="3FBF8BC0" w:rsidR="00970755" w:rsidRPr="008D217E" w:rsidRDefault="00BA6B3E" w:rsidP="008D217E">
      <w:pPr>
        <w:spacing w:after="100" w:line="360" w:lineRule="auto"/>
        <w:rPr>
          <w:b/>
          <w:bCs/>
        </w:rPr>
      </w:pPr>
      <w:r w:rsidRPr="008D217E">
        <w:rPr>
          <w:b/>
          <w:bCs/>
        </w:rPr>
        <w:t>Appointed pharmacist's c</w:t>
      </w:r>
      <w:r w:rsidR="00B04021" w:rsidRPr="008D217E">
        <w:rPr>
          <w:b/>
          <w:bCs/>
        </w:rPr>
        <w:t>ontact details</w:t>
      </w:r>
      <w:r w:rsidR="00382A22" w:rsidRPr="008D217E">
        <w:rPr>
          <w:b/>
          <w:bCs/>
        </w:rPr>
        <w:t xml:space="preserve"> </w:t>
      </w:r>
      <w:r w:rsidR="00B04021" w:rsidRPr="008D217E">
        <w:rPr>
          <w:b/>
          <w:bCs/>
        </w:rPr>
        <w:t>[</w:t>
      </w:r>
      <w:r w:rsidR="00382A22" w:rsidRPr="008D217E">
        <w:rPr>
          <w:b/>
          <w:bCs/>
        </w:rPr>
        <w:t>email + phone number</w:t>
      </w:r>
      <w:r w:rsidR="00BC6730" w:rsidRPr="008D217E">
        <w:rPr>
          <w:b/>
          <w:bCs/>
        </w:rPr>
        <w:t>]:</w:t>
      </w:r>
      <w:r w:rsidRPr="008D217E">
        <w:rPr>
          <w:b/>
          <w:bCs/>
        </w:rPr>
        <w:t xml:space="preserve"> </w:t>
      </w:r>
      <w:permStart w:id="1694776072" w:edGrp="everyone"/>
      <w:r w:rsidRPr="008D217E">
        <w:rPr>
          <w:b/>
          <w:bCs/>
        </w:rPr>
        <w:t>[Text field]</w:t>
      </w:r>
      <w:permEnd w:id="1694776072"/>
      <w:r w:rsidRPr="008D217E">
        <w:rPr>
          <w:b/>
          <w:bCs/>
        </w:rPr>
        <w:t xml:space="preserve">  </w:t>
      </w:r>
    </w:p>
    <w:p w14:paraId="4C259DAA" w14:textId="36323532" w:rsidR="00033BB2" w:rsidRPr="008D217E" w:rsidRDefault="00033BB2" w:rsidP="008D217E">
      <w:pPr>
        <w:spacing w:after="100" w:line="360" w:lineRule="auto"/>
        <w:rPr>
          <w:b/>
          <w:bCs/>
        </w:rPr>
      </w:pPr>
      <w:r w:rsidRPr="008D217E">
        <w:rPr>
          <w:b/>
          <w:bCs/>
        </w:rPr>
        <w:t>Applicant (Pharmaceutical company</w:t>
      </w:r>
      <w:r w:rsidR="00BC6730" w:rsidRPr="008D217E" w:rsidDel="00033BB2">
        <w:rPr>
          <w:b/>
          <w:bCs/>
        </w:rPr>
        <w:t xml:space="preserve">) </w:t>
      </w:r>
      <w:r w:rsidRPr="008D217E">
        <w:rPr>
          <w:b/>
          <w:bCs/>
        </w:rPr>
        <w:t>contact details [regulatory email</w:t>
      </w:r>
      <w:r w:rsidR="00BC6730" w:rsidRPr="008D217E">
        <w:rPr>
          <w:b/>
          <w:bCs/>
        </w:rPr>
        <w:t>]:</w:t>
      </w:r>
      <w:r w:rsidRPr="008D217E">
        <w:rPr>
          <w:b/>
          <w:bCs/>
        </w:rPr>
        <w:t xml:space="preserve"> </w:t>
      </w:r>
      <w:permStart w:id="1429941506" w:edGrp="everyone"/>
      <w:r w:rsidRPr="008D217E">
        <w:rPr>
          <w:b/>
          <w:bCs/>
        </w:rPr>
        <w:t xml:space="preserve">[Text field]  </w:t>
      </w:r>
      <w:permEnd w:id="1429941506"/>
    </w:p>
    <w:p w14:paraId="5A1E6E94" w14:textId="77777777" w:rsidR="00033BB2" w:rsidRDefault="00033BB2" w:rsidP="00BA6B3E"/>
    <w:p w14:paraId="5C850C37" w14:textId="77777777" w:rsidR="00970755" w:rsidRPr="00970755" w:rsidRDefault="008C510B" w:rsidP="008C5FE3">
      <w:pPr>
        <w:pStyle w:val="ae"/>
        <w:numPr>
          <w:ilvl w:val="0"/>
          <w:numId w:val="16"/>
        </w:numPr>
        <w:spacing w:line="360" w:lineRule="auto"/>
        <w:contextualSpacing w:val="0"/>
      </w:pPr>
      <w:r>
        <w:rPr>
          <w:b/>
          <w:bCs/>
        </w:rPr>
        <w:t>Medicinal p</w:t>
      </w:r>
      <w:r w:rsidR="00080E42" w:rsidRPr="00970755">
        <w:rPr>
          <w:b/>
          <w:bCs/>
        </w:rPr>
        <w:t>roduct Name</w:t>
      </w:r>
    </w:p>
    <w:p w14:paraId="77327BC2" w14:textId="77777777" w:rsidR="00970755" w:rsidRDefault="008C510B" w:rsidP="006325CC">
      <w:pPr>
        <w:pStyle w:val="ae"/>
        <w:numPr>
          <w:ilvl w:val="1"/>
          <w:numId w:val="16"/>
        </w:numPr>
        <w:spacing w:after="120" w:line="360" w:lineRule="auto"/>
        <w:contextualSpacing w:val="0"/>
      </w:pPr>
      <w:r>
        <w:rPr>
          <w:b/>
          <w:bCs/>
        </w:rPr>
        <w:t>Medicinal p</w:t>
      </w:r>
      <w:r w:rsidR="00AD60D5" w:rsidRPr="00970755">
        <w:rPr>
          <w:b/>
          <w:bCs/>
        </w:rPr>
        <w:t xml:space="preserve">roduct </w:t>
      </w:r>
      <w:r>
        <w:rPr>
          <w:b/>
          <w:bCs/>
        </w:rPr>
        <w:t>n</w:t>
      </w:r>
      <w:r w:rsidR="00AD60D5" w:rsidRPr="00970755">
        <w:rPr>
          <w:b/>
          <w:bCs/>
        </w:rPr>
        <w:t>ame</w:t>
      </w:r>
      <w:r w:rsidR="00DC2161" w:rsidRPr="00970755">
        <w:rPr>
          <w:b/>
          <w:bCs/>
        </w:rPr>
        <w:t xml:space="preserve"> (</w:t>
      </w:r>
      <w:r w:rsidR="000E3841" w:rsidRPr="00970755">
        <w:rPr>
          <w:b/>
          <w:bCs/>
        </w:rPr>
        <w:t>English</w:t>
      </w:r>
      <w:r w:rsidR="000E3841" w:rsidRPr="00970755">
        <w:rPr>
          <w:rFonts w:hint="cs"/>
          <w:b/>
          <w:bCs/>
          <w:rtl/>
          <w:lang w:bidi="he-IL"/>
        </w:rPr>
        <w:t xml:space="preserve"> </w:t>
      </w:r>
      <w:r w:rsidR="000E3841" w:rsidRPr="00970755">
        <w:rPr>
          <w:b/>
          <w:bCs/>
          <w:rtl/>
          <w:lang w:bidi="he-IL"/>
        </w:rPr>
        <w:t>(</w:t>
      </w:r>
      <w:r w:rsidR="00AD60D5" w:rsidRPr="00970755">
        <w:rPr>
          <w:b/>
          <w:bCs/>
        </w:rPr>
        <w:t>:</w:t>
      </w:r>
      <w:r w:rsidR="00AD60D5">
        <w:t xml:space="preserve"> </w:t>
      </w:r>
      <w:permStart w:id="18554911" w:edGrp="everyone"/>
      <w:r w:rsidR="00AD60D5">
        <w:t>[Text field]</w:t>
      </w:r>
      <w:r w:rsidR="00DC2161">
        <w:t xml:space="preserve"> </w:t>
      </w:r>
      <w:permEnd w:id="18554911"/>
    </w:p>
    <w:p w14:paraId="66C2C340" w14:textId="77777777" w:rsidR="00C0207E" w:rsidRDefault="008C510B" w:rsidP="006325CC">
      <w:pPr>
        <w:pStyle w:val="ae"/>
        <w:numPr>
          <w:ilvl w:val="1"/>
          <w:numId w:val="16"/>
        </w:numPr>
        <w:spacing w:after="120" w:line="360" w:lineRule="auto"/>
        <w:contextualSpacing w:val="0"/>
      </w:pPr>
      <w:r>
        <w:rPr>
          <w:b/>
          <w:bCs/>
        </w:rPr>
        <w:t xml:space="preserve">Medicinal </w:t>
      </w:r>
      <w:r w:rsidR="00033BB2">
        <w:rPr>
          <w:b/>
          <w:bCs/>
        </w:rPr>
        <w:t>p</w:t>
      </w:r>
      <w:r w:rsidR="00033BB2" w:rsidRPr="00970755">
        <w:rPr>
          <w:b/>
          <w:bCs/>
        </w:rPr>
        <w:t xml:space="preserve">roduct </w:t>
      </w:r>
      <w:r w:rsidR="00033BB2">
        <w:rPr>
          <w:b/>
          <w:bCs/>
        </w:rPr>
        <w:t>name</w:t>
      </w:r>
      <w:r>
        <w:rPr>
          <w:b/>
          <w:bCs/>
        </w:rPr>
        <w:t xml:space="preserve"> </w:t>
      </w:r>
      <w:r w:rsidR="00DC2161" w:rsidRPr="00970755">
        <w:rPr>
          <w:b/>
          <w:bCs/>
        </w:rPr>
        <w:t>(</w:t>
      </w:r>
      <w:r w:rsidR="00E119CE" w:rsidRPr="00970755">
        <w:rPr>
          <w:b/>
          <w:bCs/>
        </w:rPr>
        <w:t>Hebrew</w:t>
      </w:r>
      <w:r w:rsidR="00E119CE" w:rsidRPr="00970755">
        <w:rPr>
          <w:rFonts w:hint="cs"/>
          <w:b/>
          <w:bCs/>
          <w:rtl/>
          <w:lang w:bidi="he-IL"/>
        </w:rPr>
        <w:t xml:space="preserve"> (</w:t>
      </w:r>
      <w:r w:rsidR="00E119CE">
        <w:t xml:space="preserve">: </w:t>
      </w:r>
      <w:permStart w:id="2146769183" w:edGrp="everyone"/>
      <w:r w:rsidR="00E119CE">
        <w:t>[</w:t>
      </w:r>
      <w:r w:rsidR="00DC2161">
        <w:t>Text field]</w:t>
      </w:r>
      <w:permEnd w:id="2146769183"/>
    </w:p>
    <w:p w14:paraId="58C95F2A" w14:textId="77777777" w:rsidR="00C0207E" w:rsidRDefault="008062E8" w:rsidP="006325CC">
      <w:pPr>
        <w:pStyle w:val="ae"/>
        <w:numPr>
          <w:ilvl w:val="0"/>
          <w:numId w:val="16"/>
        </w:numPr>
        <w:spacing w:after="120" w:line="360" w:lineRule="auto"/>
        <w:contextualSpacing w:val="0"/>
      </w:pPr>
      <w:r w:rsidRPr="00C0207E">
        <w:rPr>
          <w:b/>
          <w:bCs/>
        </w:rPr>
        <w:t>Active ingredient</w:t>
      </w:r>
      <w:r w:rsidR="00BA6B3E">
        <w:rPr>
          <w:b/>
          <w:bCs/>
        </w:rPr>
        <w:t>/s</w:t>
      </w:r>
      <w:r w:rsidR="0097061B" w:rsidRPr="00C0207E">
        <w:rPr>
          <w:b/>
          <w:bCs/>
        </w:rPr>
        <w:t xml:space="preserve"> and strength</w:t>
      </w:r>
      <w:r w:rsidRPr="00C0207E">
        <w:rPr>
          <w:b/>
          <w:bCs/>
        </w:rPr>
        <w:t>:</w:t>
      </w:r>
      <w:r>
        <w:t xml:space="preserve"> </w:t>
      </w:r>
      <w:permStart w:id="985995570" w:edGrp="everyone"/>
      <w:r>
        <w:t>[Text field]</w:t>
      </w:r>
      <w:permEnd w:id="985995570"/>
    </w:p>
    <w:p w14:paraId="4054C432" w14:textId="77777777" w:rsidR="00C0207E" w:rsidRDefault="00382A22" w:rsidP="006325CC">
      <w:pPr>
        <w:pStyle w:val="ae"/>
        <w:numPr>
          <w:ilvl w:val="0"/>
          <w:numId w:val="16"/>
        </w:numPr>
        <w:spacing w:after="120" w:line="360" w:lineRule="auto"/>
        <w:contextualSpacing w:val="0"/>
      </w:pPr>
      <w:r>
        <w:rPr>
          <w:b/>
          <w:bCs/>
        </w:rPr>
        <w:t>Pharmaceutical dosage</w:t>
      </w:r>
      <w:r w:rsidRPr="00C0207E">
        <w:rPr>
          <w:b/>
          <w:bCs/>
        </w:rPr>
        <w:t xml:space="preserve"> </w:t>
      </w:r>
      <w:r w:rsidR="003E4E68">
        <w:rPr>
          <w:b/>
          <w:bCs/>
        </w:rPr>
        <w:t>f</w:t>
      </w:r>
      <w:r w:rsidR="0097061B" w:rsidRPr="00C0207E">
        <w:rPr>
          <w:b/>
          <w:bCs/>
        </w:rPr>
        <w:t>orm</w:t>
      </w:r>
      <w:r w:rsidR="00C62F2B" w:rsidRPr="00CD6DD8">
        <w:t>:</w:t>
      </w:r>
      <w:r w:rsidR="0097061B" w:rsidRPr="00CD6DD8">
        <w:t xml:space="preserve"> </w:t>
      </w:r>
      <w:permStart w:id="2100054323" w:edGrp="everyone"/>
      <w:r w:rsidR="0097061B" w:rsidRPr="00CD6DD8">
        <w:t>[Text field]</w:t>
      </w:r>
      <w:permEnd w:id="2100054323"/>
    </w:p>
    <w:p w14:paraId="0EF78843" w14:textId="7E23EF3C" w:rsidR="00C0207E" w:rsidRDefault="000076B7" w:rsidP="006325CC">
      <w:pPr>
        <w:pStyle w:val="ae"/>
        <w:numPr>
          <w:ilvl w:val="0"/>
          <w:numId w:val="16"/>
        </w:numPr>
        <w:spacing w:after="120" w:line="360" w:lineRule="auto"/>
        <w:contextualSpacing w:val="0"/>
      </w:pPr>
      <w:r>
        <w:rPr>
          <w:b/>
          <w:bCs/>
        </w:rPr>
        <w:t>Route</w:t>
      </w:r>
      <w:r w:rsidR="003E4E68">
        <w:rPr>
          <w:b/>
          <w:bCs/>
        </w:rPr>
        <w:t>/Method</w:t>
      </w:r>
      <w:r w:rsidR="0097061B" w:rsidRPr="00C0207E">
        <w:rPr>
          <w:b/>
          <w:bCs/>
        </w:rPr>
        <w:t xml:space="preserve"> of </w:t>
      </w:r>
      <w:r w:rsidR="003E4E68">
        <w:rPr>
          <w:b/>
          <w:bCs/>
        </w:rPr>
        <w:t>a</w:t>
      </w:r>
      <w:r w:rsidR="0097061B" w:rsidRPr="00C0207E">
        <w:rPr>
          <w:b/>
          <w:bCs/>
        </w:rPr>
        <w:t>dministration</w:t>
      </w:r>
      <w:r w:rsidR="00C62F2B" w:rsidRPr="00CD6DD8">
        <w:t>:</w:t>
      </w:r>
      <w:r w:rsidR="0097061B" w:rsidRPr="00CD6DD8">
        <w:t xml:space="preserve"> </w:t>
      </w:r>
      <w:permStart w:id="1266289032" w:edGrp="everyone"/>
      <w:r w:rsidR="0097061B" w:rsidRPr="00CD6DD8">
        <w:t>[Text field]</w:t>
      </w:r>
      <w:permEnd w:id="1266289032"/>
    </w:p>
    <w:p w14:paraId="49331A80" w14:textId="55EEBB89" w:rsidR="00207329" w:rsidRDefault="00C62F2B" w:rsidP="006325CC">
      <w:pPr>
        <w:pStyle w:val="ae"/>
        <w:numPr>
          <w:ilvl w:val="0"/>
          <w:numId w:val="16"/>
        </w:numPr>
        <w:spacing w:after="120" w:line="360" w:lineRule="auto"/>
        <w:contextualSpacing w:val="0"/>
      </w:pPr>
      <w:r w:rsidRPr="00C0207E">
        <w:rPr>
          <w:b/>
          <w:bCs/>
        </w:rPr>
        <w:t>Classification</w:t>
      </w:r>
      <w:permStart w:id="816325888" w:edGrp="everyone"/>
      <w:r w:rsidRPr="00C0207E">
        <w:rPr>
          <w:b/>
          <w:bCs/>
        </w:rPr>
        <w:t>:</w:t>
      </w:r>
      <w:r w:rsidRPr="00C62F2B">
        <w:t xml:space="preserve"> </w:t>
      </w:r>
      <w:r w:rsidR="008062E8">
        <w:t>[</w:t>
      </w:r>
      <w:r>
        <w:t>Chemical</w:t>
      </w:r>
      <w:r w:rsidR="00382A22">
        <w:t xml:space="preserve"> /</w:t>
      </w:r>
      <w:r>
        <w:t xml:space="preserve"> </w:t>
      </w:r>
      <w:r w:rsidR="00614846">
        <w:t>B</w:t>
      </w:r>
      <w:r>
        <w:t>iological</w:t>
      </w:r>
      <w:r w:rsidR="00ED59D5">
        <w:t xml:space="preserve"> / </w:t>
      </w:r>
      <w:r w:rsidR="00F264D4">
        <w:t>Herbal</w:t>
      </w:r>
      <w:r w:rsidR="008062E8">
        <w:t>]</w:t>
      </w:r>
    </w:p>
    <w:permEnd w:id="816325888"/>
    <w:p w14:paraId="488C8820" w14:textId="6EE0E63D" w:rsidR="006325CC" w:rsidRDefault="00382A22" w:rsidP="006325CC">
      <w:pPr>
        <w:pStyle w:val="ae"/>
        <w:numPr>
          <w:ilvl w:val="0"/>
          <w:numId w:val="16"/>
        </w:numPr>
        <w:spacing w:after="120" w:line="360" w:lineRule="auto"/>
        <w:contextualSpacing w:val="0"/>
      </w:pPr>
      <w:r>
        <w:rPr>
          <w:b/>
          <w:bCs/>
        </w:rPr>
        <w:t>Requested</w:t>
      </w:r>
      <w:r w:rsidR="00207329" w:rsidRPr="007944FB">
        <w:rPr>
          <w:b/>
          <w:bCs/>
        </w:rPr>
        <w:t xml:space="preserve"> indication(s):</w:t>
      </w:r>
      <w:r w:rsidR="00207329">
        <w:t xml:space="preserve"> </w:t>
      </w:r>
      <w:r w:rsidR="00207329" w:rsidRPr="00CD6DD8">
        <w:t>[</w:t>
      </w:r>
      <w:permStart w:id="1858034032" w:edGrp="everyone"/>
      <w:r w:rsidR="00207329" w:rsidRPr="00CD6DD8">
        <w:t>Text field</w:t>
      </w:r>
      <w:permEnd w:id="1858034032"/>
      <w:r w:rsidR="00207329" w:rsidRPr="00CD6DD8">
        <w:t>]</w:t>
      </w:r>
    </w:p>
    <w:p w14:paraId="44EDAC71" w14:textId="709BE45E" w:rsidR="008264AB" w:rsidRDefault="00664C46" w:rsidP="006325CC">
      <w:pPr>
        <w:pStyle w:val="ae"/>
        <w:numPr>
          <w:ilvl w:val="0"/>
          <w:numId w:val="16"/>
        </w:numPr>
        <w:spacing w:after="120" w:line="360" w:lineRule="auto"/>
        <w:contextualSpacing w:val="0"/>
      </w:pPr>
      <w:permStart w:id="650781695" w:edGrp="everyone"/>
      <w:r>
        <w:rPr>
          <w:b/>
          <w:bCs/>
        </w:rPr>
        <w:t>Requested s</w:t>
      </w:r>
      <w:r w:rsidR="008264AB">
        <w:rPr>
          <w:b/>
          <w:bCs/>
        </w:rPr>
        <w:t xml:space="preserve">ubmission </w:t>
      </w:r>
      <w:r w:rsidR="00CA441B">
        <w:rPr>
          <w:b/>
          <w:bCs/>
        </w:rPr>
        <w:t>d</w:t>
      </w:r>
      <w:r w:rsidR="008264AB">
        <w:rPr>
          <w:b/>
          <w:bCs/>
        </w:rPr>
        <w:t>ate</w:t>
      </w:r>
      <w:r>
        <w:rPr>
          <w:b/>
          <w:bCs/>
        </w:rPr>
        <w:t xml:space="preserve"> for this application</w:t>
      </w:r>
      <w:r w:rsidR="008264AB">
        <w:rPr>
          <w:b/>
          <w:bCs/>
        </w:rPr>
        <w:t>:</w:t>
      </w:r>
    </w:p>
    <w:permEnd w:id="650781695"/>
    <w:p w14:paraId="524F157B" w14:textId="77777777" w:rsidR="006325CC" w:rsidRDefault="006325CC" w:rsidP="006325CC">
      <w:pPr>
        <w:spacing w:after="120" w:line="360" w:lineRule="auto"/>
      </w:pPr>
    </w:p>
    <w:p w14:paraId="490E3C9C" w14:textId="77777777" w:rsidR="006325CC" w:rsidRDefault="006325CC" w:rsidP="006325CC">
      <w:pPr>
        <w:spacing w:after="120" w:line="360" w:lineRule="auto"/>
      </w:pPr>
      <w:permStart w:id="682433341" w:edGrp="everyone"/>
      <w:permEnd w:id="682433341"/>
    </w:p>
    <w:p w14:paraId="4237FC9F" w14:textId="77777777" w:rsidR="006325CC" w:rsidRDefault="006325CC" w:rsidP="006325CC">
      <w:pPr>
        <w:spacing w:after="120" w:line="360" w:lineRule="auto"/>
      </w:pPr>
    </w:p>
    <w:p w14:paraId="78E33254" w14:textId="77777777" w:rsidR="006325CC" w:rsidRDefault="006325CC" w:rsidP="006325CC">
      <w:pPr>
        <w:spacing w:after="120" w:line="360" w:lineRule="auto"/>
      </w:pPr>
    </w:p>
    <w:p w14:paraId="3F0EC72A" w14:textId="77777777" w:rsidR="006325CC" w:rsidRDefault="006325CC" w:rsidP="006325CC">
      <w:pPr>
        <w:spacing w:after="120" w:line="360" w:lineRule="auto"/>
      </w:pPr>
    </w:p>
    <w:p w14:paraId="34FB5978" w14:textId="77777777" w:rsidR="006325CC" w:rsidRDefault="006325CC" w:rsidP="006325CC">
      <w:pPr>
        <w:spacing w:after="120" w:line="360" w:lineRule="auto"/>
      </w:pPr>
    </w:p>
    <w:p w14:paraId="29A427D0" w14:textId="77777777" w:rsidR="006325CC" w:rsidRDefault="006325CC" w:rsidP="006325CC">
      <w:pPr>
        <w:spacing w:after="120" w:line="360" w:lineRule="auto"/>
      </w:pPr>
    </w:p>
    <w:p w14:paraId="19981A86" w14:textId="77777777" w:rsidR="006325CC" w:rsidRDefault="006325CC" w:rsidP="006325CC">
      <w:pPr>
        <w:spacing w:after="120" w:line="360" w:lineRule="auto"/>
      </w:pPr>
    </w:p>
    <w:p w14:paraId="7B3E56DA" w14:textId="009E0539" w:rsidR="008D217E" w:rsidRDefault="008D217E" w:rsidP="006325CC">
      <w:pPr>
        <w:pStyle w:val="ae"/>
        <w:spacing w:after="0" w:line="360" w:lineRule="auto"/>
        <w:ind w:left="360"/>
        <w:contextualSpacing w:val="0"/>
      </w:pPr>
    </w:p>
    <w:p w14:paraId="2196D0AC" w14:textId="77777777" w:rsidR="00931562" w:rsidRDefault="00931562" w:rsidP="00931562">
      <w:pPr>
        <w:pStyle w:val="21"/>
      </w:pPr>
      <w:r>
        <w:lastRenderedPageBreak/>
        <w:t>Section 2: Type of</w:t>
      </w:r>
      <w:r w:rsidRPr="00650094">
        <w:t xml:space="preserve"> </w:t>
      </w:r>
      <w:r>
        <w:t>a</w:t>
      </w:r>
      <w:r w:rsidRPr="00650094">
        <w:t>pplication</w:t>
      </w:r>
      <w:r>
        <w:t xml:space="preserve">: </w:t>
      </w:r>
    </w:p>
    <w:p w14:paraId="31D02A7B" w14:textId="77777777" w:rsidR="00B60604" w:rsidRPr="00B60604" w:rsidRDefault="00033BB2" w:rsidP="008C5FE3">
      <w:pPr>
        <w:pStyle w:val="ae"/>
        <w:numPr>
          <w:ilvl w:val="0"/>
          <w:numId w:val="16"/>
        </w:numPr>
        <w:spacing w:after="100" w:line="360" w:lineRule="auto"/>
        <w:ind w:hanging="357"/>
      </w:pPr>
      <w:r w:rsidRPr="00C0207E">
        <w:rPr>
          <w:b/>
          <w:bCs/>
        </w:rPr>
        <w:t>A</w:t>
      </w:r>
      <w:r w:rsidR="00B60604" w:rsidRPr="00C0207E">
        <w:rPr>
          <w:b/>
          <w:bCs/>
        </w:rPr>
        <w:t>pplication</w:t>
      </w:r>
      <w:r>
        <w:rPr>
          <w:b/>
          <w:bCs/>
        </w:rPr>
        <w:t xml:space="preserve"> type</w:t>
      </w:r>
      <w:r w:rsidR="00B60604">
        <w:t>:</w:t>
      </w:r>
    </w:p>
    <w:p w14:paraId="19FA7BEA" w14:textId="77777777" w:rsidR="00265202" w:rsidRPr="008D217E" w:rsidRDefault="00807355" w:rsidP="008C5FE3">
      <w:pPr>
        <w:pStyle w:val="ae"/>
        <w:numPr>
          <w:ilvl w:val="0"/>
          <w:numId w:val="11"/>
        </w:numPr>
      </w:pPr>
      <w:permStart w:id="1173836042" w:edGrp="everyone"/>
      <w:r w:rsidRPr="008D217E">
        <w:t xml:space="preserve">Innovative: </w:t>
      </w:r>
      <w:r w:rsidR="00B45ED7" w:rsidRPr="008D217E">
        <w:t xml:space="preserve">New </w:t>
      </w:r>
      <w:r w:rsidR="00605B4D" w:rsidRPr="008D217E">
        <w:t xml:space="preserve">molecule </w:t>
      </w:r>
    </w:p>
    <w:p w14:paraId="39708192" w14:textId="77777777" w:rsidR="00265202" w:rsidRPr="008D217E" w:rsidRDefault="00493E38" w:rsidP="008C5FE3">
      <w:pPr>
        <w:pStyle w:val="ae"/>
        <w:numPr>
          <w:ilvl w:val="0"/>
          <w:numId w:val="11"/>
        </w:numPr>
      </w:pPr>
      <w:r w:rsidRPr="008D217E">
        <w:t>N</w:t>
      </w:r>
      <w:r w:rsidR="00605B4D" w:rsidRPr="008D217E">
        <w:t>ew strength for known molecule</w:t>
      </w:r>
    </w:p>
    <w:p w14:paraId="2C279568" w14:textId="77777777" w:rsidR="00265202" w:rsidRPr="008D217E" w:rsidRDefault="00493E38" w:rsidP="008C5FE3">
      <w:pPr>
        <w:pStyle w:val="ae"/>
        <w:numPr>
          <w:ilvl w:val="0"/>
          <w:numId w:val="11"/>
        </w:numPr>
      </w:pPr>
      <w:r w:rsidRPr="008D217E">
        <w:t>N</w:t>
      </w:r>
      <w:r w:rsidR="008062E8" w:rsidRPr="008D217E">
        <w:t xml:space="preserve">ew </w:t>
      </w:r>
      <w:r w:rsidR="003E4E68" w:rsidRPr="008D217E">
        <w:t>route/</w:t>
      </w:r>
      <w:r w:rsidR="008062E8" w:rsidRPr="008D217E">
        <w:t>method of administration for known molecule</w:t>
      </w:r>
    </w:p>
    <w:p w14:paraId="059B88AF" w14:textId="77777777" w:rsidR="00265202" w:rsidRPr="008D217E" w:rsidRDefault="00493E38" w:rsidP="008C5FE3">
      <w:pPr>
        <w:pStyle w:val="ae"/>
        <w:numPr>
          <w:ilvl w:val="0"/>
          <w:numId w:val="11"/>
        </w:numPr>
      </w:pPr>
      <w:r w:rsidRPr="008D217E">
        <w:t>N</w:t>
      </w:r>
      <w:r w:rsidR="008062E8" w:rsidRPr="008D217E">
        <w:t>ew dosage form for known molecule</w:t>
      </w:r>
    </w:p>
    <w:p w14:paraId="3AD74325" w14:textId="77777777" w:rsidR="00E16F50" w:rsidRPr="00E16F50" w:rsidRDefault="00493E38" w:rsidP="008C5FE3">
      <w:pPr>
        <w:pStyle w:val="ae"/>
        <w:numPr>
          <w:ilvl w:val="0"/>
          <w:numId w:val="11"/>
        </w:numPr>
      </w:pPr>
      <w:r w:rsidRPr="008D217E">
        <w:t>C</w:t>
      </w:r>
      <w:r w:rsidR="00605B4D" w:rsidRPr="008D217E">
        <w:t xml:space="preserve">ombination </w:t>
      </w:r>
      <w:r w:rsidR="008062E8" w:rsidRPr="008D217E">
        <w:t xml:space="preserve">of known </w:t>
      </w:r>
      <w:r w:rsidR="00E16F50" w:rsidRPr="008D217E">
        <w:t>molecule</w:t>
      </w:r>
      <w:r w:rsidR="00495280" w:rsidRPr="008D217E">
        <w:t>s</w:t>
      </w:r>
    </w:p>
    <w:p w14:paraId="6F37A44D" w14:textId="77777777" w:rsidR="00265202" w:rsidRDefault="00650094" w:rsidP="008C5FE3">
      <w:pPr>
        <w:pStyle w:val="ae"/>
        <w:numPr>
          <w:ilvl w:val="0"/>
          <w:numId w:val="11"/>
        </w:numPr>
      </w:pPr>
      <w:r w:rsidRPr="008D217E">
        <w:t>Biosimilar</w:t>
      </w:r>
      <w:r w:rsidR="00C62F2B" w:rsidRPr="008D217E">
        <w:t>:</w:t>
      </w:r>
      <w:r w:rsidRPr="008D217E">
        <w:t xml:space="preserve"> </w:t>
      </w:r>
      <w:r w:rsidR="00C62F2B" w:rsidRPr="00C62F2B">
        <w:t xml:space="preserve">Reference </w:t>
      </w:r>
      <w:r w:rsidR="00080E42">
        <w:t>product</w:t>
      </w:r>
      <w:r w:rsidR="00C62F2B" w:rsidRPr="00C62F2B">
        <w:t xml:space="preserve"> in Israel: [Text field]</w:t>
      </w:r>
    </w:p>
    <w:p w14:paraId="44A71136" w14:textId="77777777" w:rsidR="003924A1" w:rsidRDefault="00650094" w:rsidP="008C5FE3">
      <w:pPr>
        <w:pStyle w:val="ae"/>
        <w:numPr>
          <w:ilvl w:val="0"/>
          <w:numId w:val="11"/>
        </w:numPr>
      </w:pPr>
      <w:r w:rsidRPr="008D217E">
        <w:t>Generic</w:t>
      </w:r>
      <w:r w:rsidR="00C62F2B" w:rsidRPr="008D217E">
        <w:t>:</w:t>
      </w:r>
      <w:r>
        <w:t xml:space="preserve"> </w:t>
      </w:r>
      <w:r w:rsidR="00C62F2B" w:rsidRPr="00C62F2B">
        <w:t xml:space="preserve">Reference </w:t>
      </w:r>
      <w:r w:rsidR="00080E42">
        <w:t>product</w:t>
      </w:r>
      <w:r w:rsidR="00080E42" w:rsidRPr="00C62F2B">
        <w:t xml:space="preserve"> </w:t>
      </w:r>
      <w:r w:rsidR="00C62F2B" w:rsidRPr="00C62F2B">
        <w:t>in Israel: [Text field]</w:t>
      </w:r>
      <w:r w:rsidR="00AD60D5">
        <w:br/>
      </w:r>
    </w:p>
    <w:permEnd w:id="1173836042"/>
    <w:p w14:paraId="584C2C8B" w14:textId="5901BE3B" w:rsidR="003924A1" w:rsidRDefault="003924A1" w:rsidP="008C5FE3">
      <w:pPr>
        <w:pStyle w:val="ae"/>
        <w:numPr>
          <w:ilvl w:val="0"/>
          <w:numId w:val="16"/>
        </w:numPr>
      </w:pPr>
      <w:r w:rsidRPr="003924A1">
        <w:rPr>
          <w:b/>
          <w:bCs/>
        </w:rPr>
        <w:t xml:space="preserve">Reference </w:t>
      </w:r>
      <w:r w:rsidR="003E4E68" w:rsidRPr="008D217E">
        <w:rPr>
          <w:b/>
          <w:bCs/>
        </w:rPr>
        <w:t>r</w:t>
      </w:r>
      <w:r w:rsidRPr="008D217E">
        <w:rPr>
          <w:b/>
          <w:bCs/>
        </w:rPr>
        <w:t xml:space="preserve">egulatory </w:t>
      </w:r>
      <w:r w:rsidR="003E4E68" w:rsidRPr="008D217E">
        <w:rPr>
          <w:b/>
          <w:bCs/>
        </w:rPr>
        <w:t>a</w:t>
      </w:r>
      <w:r w:rsidRPr="008D217E">
        <w:rPr>
          <w:b/>
          <w:bCs/>
        </w:rPr>
        <w:t>uthority</w:t>
      </w:r>
      <w:r w:rsidR="005D0818">
        <w:rPr>
          <w:b/>
          <w:bCs/>
        </w:rPr>
        <w:t xml:space="preserve"> (RRA) </w:t>
      </w:r>
      <w:r w:rsidRPr="008D217E">
        <w:rPr>
          <w:b/>
          <w:bCs/>
        </w:rPr>
        <w:t xml:space="preserve"> for </w:t>
      </w:r>
      <w:r w:rsidR="00AB5ADA" w:rsidRPr="008D217E">
        <w:rPr>
          <w:b/>
          <w:bCs/>
        </w:rPr>
        <w:t xml:space="preserve">the </w:t>
      </w:r>
      <w:r w:rsidR="00495280" w:rsidRPr="008D217E">
        <w:rPr>
          <w:b/>
          <w:bCs/>
        </w:rPr>
        <w:t>registration</w:t>
      </w:r>
      <w:r w:rsidR="008D217E" w:rsidRPr="008D217E">
        <w:rPr>
          <w:b/>
          <w:bCs/>
        </w:rPr>
        <w:t xml:space="preserve"> </w:t>
      </w:r>
      <w:r w:rsidR="00AB5ADA">
        <w:rPr>
          <w:b/>
          <w:bCs/>
        </w:rPr>
        <w:t>application</w:t>
      </w:r>
      <w:r w:rsidRPr="003924A1">
        <w:rPr>
          <w:b/>
          <w:bCs/>
        </w:rPr>
        <w:t>:</w:t>
      </w:r>
      <w:r>
        <w:t xml:space="preserve"> </w:t>
      </w:r>
    </w:p>
    <w:p w14:paraId="7D55A7DC" w14:textId="77777777" w:rsidR="00397CF0" w:rsidRDefault="00397CF0" w:rsidP="008C5FE3">
      <w:pPr>
        <w:pStyle w:val="ae"/>
        <w:numPr>
          <w:ilvl w:val="0"/>
          <w:numId w:val="11"/>
        </w:numPr>
      </w:pPr>
      <w:permStart w:id="986067965" w:edGrp="everyone"/>
      <w:r w:rsidRPr="00702D95">
        <w:t>European Medicines Agency</w:t>
      </w:r>
      <w:r>
        <w:t xml:space="preserve"> (EMA)</w:t>
      </w:r>
      <w:r w:rsidR="006509EE">
        <w:t xml:space="preserve"> [</w:t>
      </w:r>
      <w:r w:rsidRPr="00B45ED7">
        <w:t>Centralized procedure</w:t>
      </w:r>
      <w:r w:rsidRPr="004D4261">
        <w:t xml:space="preserve"> </w:t>
      </w:r>
      <w:r w:rsidR="005349C3">
        <w:t>only</w:t>
      </w:r>
      <w:r w:rsidR="006509EE">
        <w:t>]</w:t>
      </w:r>
    </w:p>
    <w:p w14:paraId="5A159B2E" w14:textId="77777777" w:rsidR="00397CF0" w:rsidRDefault="00397CF0" w:rsidP="008C5FE3">
      <w:pPr>
        <w:pStyle w:val="ae"/>
        <w:numPr>
          <w:ilvl w:val="0"/>
          <w:numId w:val="11"/>
        </w:numPr>
      </w:pPr>
      <w:r w:rsidRPr="00702D95">
        <w:t>Food and Drug Administration</w:t>
      </w:r>
      <w:r>
        <w:t xml:space="preserve"> (</w:t>
      </w:r>
      <w:r w:rsidRPr="004D4261">
        <w:t>FDA</w:t>
      </w:r>
      <w:r>
        <w:t xml:space="preserve">)  </w:t>
      </w:r>
    </w:p>
    <w:p w14:paraId="09EF2215" w14:textId="77777777" w:rsidR="00397CF0" w:rsidRDefault="00397CF0" w:rsidP="008C5FE3">
      <w:pPr>
        <w:pStyle w:val="ae"/>
        <w:numPr>
          <w:ilvl w:val="0"/>
          <w:numId w:val="11"/>
        </w:numPr>
      </w:pPr>
      <w:r w:rsidRPr="00702D95">
        <w:t>Therapeutic Goods Administration</w:t>
      </w:r>
      <w:r>
        <w:t xml:space="preserve"> (</w:t>
      </w:r>
      <w:r w:rsidRPr="004D4261">
        <w:t>TGA</w:t>
      </w:r>
      <w:r>
        <w:t xml:space="preserve">) </w:t>
      </w:r>
    </w:p>
    <w:p w14:paraId="35FB4876" w14:textId="77777777" w:rsidR="00397CF0" w:rsidRDefault="00397CF0" w:rsidP="008C5FE3">
      <w:pPr>
        <w:pStyle w:val="ae"/>
        <w:numPr>
          <w:ilvl w:val="0"/>
          <w:numId w:val="11"/>
        </w:numPr>
      </w:pPr>
      <w:r>
        <w:t>Swissmedic (</w:t>
      </w:r>
      <w:r w:rsidRPr="004D4261">
        <w:t>SMC</w:t>
      </w:r>
      <w:r>
        <w:t xml:space="preserve">) </w:t>
      </w:r>
    </w:p>
    <w:p w14:paraId="04179FA0" w14:textId="77777777" w:rsidR="00397CF0" w:rsidRDefault="00397CF0" w:rsidP="008C5FE3">
      <w:pPr>
        <w:pStyle w:val="ae"/>
        <w:numPr>
          <w:ilvl w:val="0"/>
          <w:numId w:val="11"/>
        </w:numPr>
      </w:pPr>
      <w:r w:rsidRPr="00702D95">
        <w:t>Health Canada</w:t>
      </w:r>
      <w:r>
        <w:t xml:space="preserve"> (</w:t>
      </w:r>
      <w:r w:rsidRPr="004D4261">
        <w:t>HC</w:t>
      </w:r>
      <w:r>
        <w:t xml:space="preserve">) </w:t>
      </w:r>
    </w:p>
    <w:p w14:paraId="19537EEA" w14:textId="77777777" w:rsidR="00397CF0" w:rsidRDefault="00397CF0" w:rsidP="008C5FE3">
      <w:pPr>
        <w:pStyle w:val="ae"/>
        <w:numPr>
          <w:ilvl w:val="0"/>
          <w:numId w:val="11"/>
        </w:numPr>
      </w:pPr>
      <w:r w:rsidRPr="00702D95">
        <w:t>Medicines and Healthcare products Regulatory Agency</w:t>
      </w:r>
      <w:r>
        <w:t xml:space="preserve"> (</w:t>
      </w:r>
      <w:r w:rsidRPr="004D4261">
        <w:t>MHRA</w:t>
      </w:r>
      <w:r>
        <w:t>)</w:t>
      </w:r>
    </w:p>
    <w:permEnd w:id="986067965"/>
    <w:p w14:paraId="33389CEB" w14:textId="77777777" w:rsidR="005349C3" w:rsidRDefault="005349C3" w:rsidP="005349C3">
      <w:pPr>
        <w:pStyle w:val="ae"/>
        <w:ind w:left="862"/>
      </w:pPr>
    </w:p>
    <w:p w14:paraId="1DE8A8E8" w14:textId="77777777" w:rsidR="00C0207E" w:rsidRDefault="003924A1" w:rsidP="008C5FE3">
      <w:pPr>
        <w:pStyle w:val="ae"/>
        <w:numPr>
          <w:ilvl w:val="0"/>
          <w:numId w:val="16"/>
        </w:numPr>
      </w:pPr>
      <w:r w:rsidRPr="003924A1">
        <w:rPr>
          <w:b/>
          <w:bCs/>
        </w:rPr>
        <w:t xml:space="preserve">Date of </w:t>
      </w:r>
      <w:r>
        <w:rPr>
          <w:b/>
          <w:bCs/>
        </w:rPr>
        <w:t>Marketing authorization</w:t>
      </w:r>
      <w:r w:rsidR="00595EC0">
        <w:rPr>
          <w:b/>
          <w:bCs/>
        </w:rPr>
        <w:t xml:space="preserve"> </w:t>
      </w:r>
      <w:r w:rsidR="008D217E">
        <w:rPr>
          <w:b/>
          <w:bCs/>
        </w:rPr>
        <w:t>(</w:t>
      </w:r>
      <w:r w:rsidR="003E4E68">
        <w:rPr>
          <w:b/>
          <w:bCs/>
        </w:rPr>
        <w:t>a</w:t>
      </w:r>
      <w:r w:rsidR="00595EC0">
        <w:rPr>
          <w:b/>
          <w:bCs/>
        </w:rPr>
        <w:t>pproval</w:t>
      </w:r>
      <w:r w:rsidR="008D217E">
        <w:rPr>
          <w:b/>
          <w:bCs/>
        </w:rPr>
        <w:t>)</w:t>
      </w:r>
      <w:r w:rsidR="0024717A">
        <w:rPr>
          <w:b/>
          <w:bCs/>
        </w:rPr>
        <w:t xml:space="preserve"> in the reference regulatory </w:t>
      </w:r>
      <w:r w:rsidR="00AB5ADA">
        <w:rPr>
          <w:b/>
          <w:bCs/>
        </w:rPr>
        <w:t>authority:</w:t>
      </w:r>
      <w:r>
        <w:t xml:space="preserve"> </w:t>
      </w:r>
      <w:permStart w:id="909585021" w:edGrp="everyone"/>
      <w:r w:rsidRPr="00431761">
        <w:rPr>
          <w:b/>
          <w:bCs/>
        </w:rPr>
        <w:t>[</w:t>
      </w:r>
      <w:r w:rsidR="005F4E40" w:rsidRPr="00431761">
        <w:rPr>
          <w:b/>
          <w:bCs/>
        </w:rPr>
        <w:t>dd/</w:t>
      </w:r>
      <w:r w:rsidR="003E4E68" w:rsidRPr="00431761">
        <w:rPr>
          <w:b/>
          <w:bCs/>
        </w:rPr>
        <w:t xml:space="preserve"> mm /</w:t>
      </w:r>
      <w:proofErr w:type="spellStart"/>
      <w:r w:rsidR="005F4E40" w:rsidRPr="00431761">
        <w:rPr>
          <w:b/>
          <w:bCs/>
        </w:rPr>
        <w:t>yyyy</w:t>
      </w:r>
      <w:proofErr w:type="spellEnd"/>
      <w:r w:rsidRPr="00431761">
        <w:rPr>
          <w:b/>
          <w:bCs/>
        </w:rPr>
        <w:t>]</w:t>
      </w:r>
    </w:p>
    <w:permEnd w:id="909585021"/>
    <w:p w14:paraId="01A49557" w14:textId="77777777" w:rsidR="00C0207E" w:rsidRDefault="00C0207E" w:rsidP="00C0207E">
      <w:pPr>
        <w:pStyle w:val="ae"/>
        <w:ind w:left="142"/>
        <w:rPr>
          <w:b/>
          <w:bCs/>
        </w:rPr>
      </w:pPr>
    </w:p>
    <w:p w14:paraId="2201E1E8" w14:textId="77777777" w:rsidR="00C0207E" w:rsidRDefault="00C0207E" w:rsidP="008C5FE3">
      <w:pPr>
        <w:pStyle w:val="ae"/>
        <w:numPr>
          <w:ilvl w:val="0"/>
          <w:numId w:val="16"/>
        </w:numPr>
      </w:pPr>
      <w:r w:rsidRPr="00C0207E">
        <w:rPr>
          <w:b/>
          <w:bCs/>
        </w:rPr>
        <w:t>Does the product have any marketing restrictions in the reference regulatory authority</w:t>
      </w:r>
      <w:r w:rsidR="008C7924">
        <w:rPr>
          <w:b/>
          <w:bCs/>
        </w:rPr>
        <w:t xml:space="preserve"> that </w:t>
      </w:r>
      <w:r w:rsidR="008C7924" w:rsidRPr="008C7924">
        <w:rPr>
          <w:b/>
          <w:bCs/>
        </w:rPr>
        <w:t>prevent</w:t>
      </w:r>
      <w:r w:rsidR="008C7924">
        <w:rPr>
          <w:b/>
          <w:bCs/>
        </w:rPr>
        <w:t xml:space="preserve"> it's actual</w:t>
      </w:r>
      <w:r w:rsidR="008C7924" w:rsidRPr="008C7924">
        <w:rPr>
          <w:b/>
          <w:bCs/>
        </w:rPr>
        <w:t xml:space="preserve"> marketing</w:t>
      </w:r>
      <w:r w:rsidRPr="00C0207E">
        <w:rPr>
          <w:b/>
          <w:bCs/>
        </w:rPr>
        <w:t xml:space="preserve"> (such as tentative approval)? </w:t>
      </w:r>
      <w:r w:rsidRPr="00FD7A85">
        <w:t>[</w:t>
      </w:r>
      <w:permStart w:id="2114414378" w:edGrp="everyone"/>
      <w:r w:rsidRPr="00FD7A85">
        <w:t>Yes/No</w:t>
      </w:r>
      <w:permEnd w:id="2114414378"/>
      <w:r w:rsidRPr="00FD7A85">
        <w:t>]</w:t>
      </w:r>
    </w:p>
    <w:p w14:paraId="3D4436B5" w14:textId="77777777" w:rsidR="00C0207E" w:rsidRPr="00C57F0C" w:rsidRDefault="00C0207E" w:rsidP="00C0207E">
      <w:pPr>
        <w:rPr>
          <w:b/>
          <w:bCs/>
        </w:rPr>
      </w:pPr>
      <w:permStart w:id="1630223332" w:edGrp="everyone"/>
      <w:r>
        <w:t>Comments: ____________________________________________________________________________________________</w:t>
      </w:r>
      <w:r>
        <w:br/>
      </w:r>
    </w:p>
    <w:permEnd w:id="1630223332"/>
    <w:p w14:paraId="7CF39049" w14:textId="77777777" w:rsidR="00C42832" w:rsidRDefault="00C42832" w:rsidP="008C5FE3">
      <w:pPr>
        <w:pStyle w:val="ae"/>
        <w:numPr>
          <w:ilvl w:val="0"/>
          <w:numId w:val="16"/>
        </w:numPr>
      </w:pPr>
      <w:r w:rsidRPr="00C0207E">
        <w:rPr>
          <w:b/>
          <w:bCs/>
        </w:rPr>
        <w:t xml:space="preserve">Requested </w:t>
      </w:r>
      <w:r w:rsidR="00881A1A" w:rsidRPr="00C0207E">
        <w:rPr>
          <w:b/>
          <w:bCs/>
        </w:rPr>
        <w:t xml:space="preserve">registration </w:t>
      </w:r>
      <w:r w:rsidR="008C7924">
        <w:rPr>
          <w:b/>
          <w:bCs/>
        </w:rPr>
        <w:t>p</w:t>
      </w:r>
      <w:r w:rsidR="00AD60D5" w:rsidRPr="00C0207E">
        <w:rPr>
          <w:b/>
          <w:bCs/>
        </w:rPr>
        <w:t>athway</w:t>
      </w:r>
      <w:r w:rsidR="00A10DD4" w:rsidRPr="00C0207E">
        <w:rPr>
          <w:b/>
          <w:bCs/>
        </w:rPr>
        <w:t xml:space="preserve"> </w:t>
      </w:r>
      <w:r w:rsidR="00A1344B" w:rsidRPr="00C0207E">
        <w:rPr>
          <w:b/>
          <w:bCs/>
        </w:rPr>
        <w:t>in Israel</w:t>
      </w:r>
      <w:r w:rsidR="00AD60D5" w:rsidRPr="00C0207E">
        <w:rPr>
          <w:b/>
          <w:bCs/>
        </w:rPr>
        <w:t>:</w:t>
      </w:r>
      <w:r>
        <w:t xml:space="preserve"> </w:t>
      </w:r>
    </w:p>
    <w:p w14:paraId="3C14CEF0" w14:textId="3918EC00" w:rsidR="00ED59D5" w:rsidRDefault="008C7924" w:rsidP="008C7924">
      <w:pPr>
        <w:pStyle w:val="ae"/>
        <w:ind w:left="360"/>
      </w:pPr>
      <w:r>
        <w:t xml:space="preserve">(For the full list of </w:t>
      </w:r>
      <w:r w:rsidR="00431761">
        <w:t>criteria</w:t>
      </w:r>
      <w:r>
        <w:t xml:space="preserve"> </w:t>
      </w:r>
      <w:r w:rsidR="008D217E">
        <w:t>for reliance pathway</w:t>
      </w:r>
      <w:r w:rsidR="007B6EED">
        <w:t>s</w:t>
      </w:r>
      <w:r w:rsidR="008D217E">
        <w:t xml:space="preserve"> A/B/C </w:t>
      </w:r>
      <w:r w:rsidR="00651534">
        <w:t>please refer to</w:t>
      </w:r>
      <w:r w:rsidR="00651534" w:rsidRPr="00651534">
        <w:t xml:space="preserve"> </w:t>
      </w:r>
      <w:r w:rsidR="00ED59D5" w:rsidRPr="0044360A">
        <w:t>https://www.gov.il/he/pages/dr-246187824</w:t>
      </w:r>
      <w:r w:rsidR="00154E95">
        <w:t>)</w:t>
      </w:r>
    </w:p>
    <w:p w14:paraId="5A970717" w14:textId="77777777" w:rsidR="007B6EED" w:rsidRDefault="007B6EED" w:rsidP="008C7924">
      <w:pPr>
        <w:pStyle w:val="ae"/>
        <w:ind w:left="360"/>
      </w:pPr>
    </w:p>
    <w:p w14:paraId="6EF7F098" w14:textId="77777777" w:rsidR="00FB69EA" w:rsidRDefault="008D217E" w:rsidP="008C5FE3">
      <w:pPr>
        <w:pStyle w:val="ae"/>
        <w:numPr>
          <w:ilvl w:val="0"/>
          <w:numId w:val="13"/>
        </w:numPr>
      </w:pPr>
      <w:permStart w:id="487133315" w:edGrp="everyone"/>
      <w:r>
        <w:t>Reliance p</w:t>
      </w:r>
      <w:r w:rsidR="00AD60D5">
        <w:t xml:space="preserve">athway A </w:t>
      </w:r>
      <w:r w:rsidR="00FB69EA">
        <w:t>(70 WD)</w:t>
      </w:r>
      <w:r w:rsidR="00AD60D5">
        <w:t xml:space="preserve"> </w:t>
      </w:r>
    </w:p>
    <w:p w14:paraId="38D5DEFF" w14:textId="77777777" w:rsidR="00FB69EA" w:rsidRDefault="00FB69EA" w:rsidP="00FB69EA">
      <w:pPr>
        <w:pStyle w:val="ae"/>
        <w:ind w:left="1440"/>
      </w:pPr>
    </w:p>
    <w:p w14:paraId="7FD8A623" w14:textId="77777777" w:rsidR="00FB69EA" w:rsidRDefault="008D217E" w:rsidP="008C5FE3">
      <w:pPr>
        <w:pStyle w:val="ae"/>
        <w:numPr>
          <w:ilvl w:val="0"/>
          <w:numId w:val="14"/>
        </w:numPr>
      </w:pPr>
      <w:r>
        <w:t>Reliance p</w:t>
      </w:r>
      <w:r w:rsidR="00AD60D5">
        <w:t xml:space="preserve">athway B </w:t>
      </w:r>
      <w:r w:rsidR="00FB69EA">
        <w:t>(120 WD)</w:t>
      </w:r>
    </w:p>
    <w:p w14:paraId="356A9430" w14:textId="77777777" w:rsidR="00364CC4" w:rsidRDefault="00364CC4" w:rsidP="00364CC4">
      <w:pPr>
        <w:pStyle w:val="ae"/>
      </w:pPr>
    </w:p>
    <w:p w14:paraId="54C3B87F" w14:textId="77777777" w:rsidR="006920FF" w:rsidRDefault="008D217E" w:rsidP="008C5FE3">
      <w:pPr>
        <w:pStyle w:val="ae"/>
        <w:numPr>
          <w:ilvl w:val="0"/>
          <w:numId w:val="15"/>
        </w:numPr>
      </w:pPr>
      <w:r>
        <w:t>Reliance p</w:t>
      </w:r>
      <w:r w:rsidR="00AD60D5">
        <w:t xml:space="preserve">athway C (120 </w:t>
      </w:r>
      <w:r w:rsidR="00C42832">
        <w:t>WD</w:t>
      </w:r>
      <w:r w:rsidR="00CF744C">
        <w:t>)</w:t>
      </w:r>
    </w:p>
    <w:p w14:paraId="7389CFC7" w14:textId="77777777" w:rsidR="001026F8" w:rsidRDefault="001026F8" w:rsidP="001026F8">
      <w:pPr>
        <w:pStyle w:val="ae"/>
      </w:pPr>
    </w:p>
    <w:p w14:paraId="08F4F7DD" w14:textId="77777777" w:rsidR="001026F8" w:rsidRDefault="00431761" w:rsidP="008C5FE3">
      <w:pPr>
        <w:pStyle w:val="ae"/>
        <w:numPr>
          <w:ilvl w:val="0"/>
          <w:numId w:val="17"/>
        </w:numPr>
      </w:pPr>
      <w:r>
        <w:t xml:space="preserve">Generic medicinal products: </w:t>
      </w:r>
      <w:r w:rsidR="00364CC4">
        <w:t>70</w:t>
      </w:r>
      <w:r w:rsidR="00720BA6">
        <w:t xml:space="preserve"> </w:t>
      </w:r>
      <w:r w:rsidR="00364CC4">
        <w:t>day</w:t>
      </w:r>
      <w:r w:rsidR="00DD6AE8">
        <w:t>s</w:t>
      </w:r>
      <w:r w:rsidR="00364CC4">
        <w:t xml:space="preserve"> </w:t>
      </w:r>
      <w:r w:rsidR="001026F8">
        <w:t xml:space="preserve">pathway (for FDA and EMA approved </w:t>
      </w:r>
      <w:r w:rsidR="000707F2">
        <w:t xml:space="preserve">and marketed </w:t>
      </w:r>
      <w:r w:rsidR="00364CC4">
        <w:t>generic</w:t>
      </w:r>
      <w:r w:rsidR="00720BA6">
        <w:t xml:space="preserve"> medicinal</w:t>
      </w:r>
      <w:r w:rsidR="00364CC4">
        <w:t xml:space="preserve"> products </w:t>
      </w:r>
      <w:r w:rsidR="001026F8">
        <w:t>only)</w:t>
      </w:r>
    </w:p>
    <w:p w14:paraId="38D5826C" w14:textId="77777777" w:rsidR="00DD6AE8" w:rsidRDefault="00DD6AE8" w:rsidP="00DD6AE8">
      <w:pPr>
        <w:pStyle w:val="ae"/>
      </w:pPr>
    </w:p>
    <w:p w14:paraId="71F9385B" w14:textId="5FD37D80" w:rsidR="00265202" w:rsidRDefault="00431761" w:rsidP="00D17FF9">
      <w:pPr>
        <w:pStyle w:val="ae"/>
        <w:numPr>
          <w:ilvl w:val="0"/>
          <w:numId w:val="17"/>
        </w:numPr>
        <w:rPr>
          <w:lang w:bidi="he-IL"/>
        </w:rPr>
      </w:pPr>
      <w:r>
        <w:t xml:space="preserve">Innovative medicinal product: </w:t>
      </w:r>
      <w:r w:rsidR="00DD6AE8">
        <w:t>180 days pathway (Innovative medicinal product</w:t>
      </w:r>
      <w:r w:rsidR="007B6EED">
        <w:t xml:space="preserve"> only</w:t>
      </w:r>
      <w:r>
        <w:t>)</w:t>
      </w:r>
      <w:r w:rsidR="00AD60D5">
        <w:t xml:space="preserve"> </w:t>
      </w:r>
    </w:p>
    <w:permEnd w:id="487133315"/>
    <w:p w14:paraId="00F3F412" w14:textId="77777777" w:rsidR="003924A1" w:rsidRDefault="003924A1" w:rsidP="003924A1">
      <w:pPr>
        <w:pStyle w:val="21"/>
      </w:pPr>
      <w:r>
        <w:lastRenderedPageBreak/>
        <w:t xml:space="preserve">Section </w:t>
      </w:r>
      <w:r w:rsidR="00B60604">
        <w:t>3</w:t>
      </w:r>
      <w:r>
        <w:t xml:space="preserve">: </w:t>
      </w:r>
      <w:r w:rsidR="00FB69EA">
        <w:t>General</w:t>
      </w:r>
      <w:r w:rsidR="007B6EED">
        <w:t xml:space="preserve"> information of</w:t>
      </w:r>
      <w:r w:rsidR="00FB69EA">
        <w:t xml:space="preserve"> q</w:t>
      </w:r>
      <w:r w:rsidR="0081697B">
        <w:t>uality</w:t>
      </w:r>
      <w:r w:rsidR="00FB69EA">
        <w:t>,</w:t>
      </w:r>
      <w:r w:rsidR="0081697B">
        <w:t xml:space="preserve"> </w:t>
      </w:r>
      <w:r w:rsidR="002D7A13">
        <w:t>non-</w:t>
      </w:r>
      <w:r w:rsidR="00FB69EA">
        <w:t>clinical and c</w:t>
      </w:r>
      <w:r>
        <w:t xml:space="preserve">linical </w:t>
      </w:r>
      <w:r w:rsidR="00FB69EA">
        <w:t>Data</w:t>
      </w:r>
      <w:r w:rsidR="00D720C0">
        <w:t xml:space="preserve"> of the</w:t>
      </w:r>
      <w:r w:rsidR="007C04F0">
        <w:t xml:space="preserve"> </w:t>
      </w:r>
      <w:r w:rsidR="00D720C0">
        <w:t>application</w:t>
      </w:r>
    </w:p>
    <w:p w14:paraId="29E71781" w14:textId="77777777" w:rsidR="00C0207E" w:rsidRDefault="00313AFB" w:rsidP="008C5FE3">
      <w:pPr>
        <w:pStyle w:val="ae"/>
        <w:numPr>
          <w:ilvl w:val="0"/>
          <w:numId w:val="16"/>
        </w:numPr>
        <w:spacing w:before="120" w:after="120" w:line="360" w:lineRule="auto"/>
      </w:pPr>
      <w:r>
        <w:rPr>
          <w:b/>
          <w:bCs/>
          <w:lang w:bidi="he-IL"/>
        </w:rPr>
        <w:t>Is</w:t>
      </w:r>
      <w:r w:rsidRPr="00C0207E">
        <w:rPr>
          <w:b/>
          <w:bCs/>
        </w:rPr>
        <w:t xml:space="preserve"> </w:t>
      </w:r>
      <w:r w:rsidR="00C0207E" w:rsidRPr="00C0207E">
        <w:rPr>
          <w:b/>
          <w:bCs/>
        </w:rPr>
        <w:t xml:space="preserve">the </w:t>
      </w:r>
      <w:r>
        <w:rPr>
          <w:b/>
          <w:bCs/>
        </w:rPr>
        <w:t>submitted q</w:t>
      </w:r>
      <w:r w:rsidR="00C0207E" w:rsidRPr="00C0207E">
        <w:rPr>
          <w:b/>
          <w:bCs/>
        </w:rPr>
        <w:t>uality dossier</w:t>
      </w:r>
      <w:r w:rsidR="00B12C94">
        <w:rPr>
          <w:b/>
          <w:bCs/>
        </w:rPr>
        <w:t xml:space="preserve"> </w:t>
      </w:r>
      <w:r w:rsidR="00C0207E" w:rsidRPr="00C0207E">
        <w:rPr>
          <w:b/>
          <w:bCs/>
        </w:rPr>
        <w:t xml:space="preserve">identical to the </w:t>
      </w:r>
      <w:r>
        <w:rPr>
          <w:b/>
          <w:bCs/>
        </w:rPr>
        <w:t xml:space="preserve">quality </w:t>
      </w:r>
      <w:r w:rsidR="00B12C94">
        <w:rPr>
          <w:b/>
          <w:bCs/>
        </w:rPr>
        <w:t xml:space="preserve">dossier and data </w:t>
      </w:r>
      <w:r w:rsidR="00C0207E" w:rsidRPr="00C0207E">
        <w:rPr>
          <w:b/>
          <w:bCs/>
        </w:rPr>
        <w:t>approved</w:t>
      </w:r>
      <w:r>
        <w:rPr>
          <w:b/>
          <w:bCs/>
        </w:rPr>
        <w:t xml:space="preserve"> </w:t>
      </w:r>
      <w:r w:rsidR="00C0207E" w:rsidRPr="00C0207E">
        <w:rPr>
          <w:b/>
          <w:bCs/>
        </w:rPr>
        <w:t>by the reference regulatory authority</w:t>
      </w:r>
      <w:r>
        <w:rPr>
          <w:b/>
          <w:bCs/>
        </w:rPr>
        <w:t>,</w:t>
      </w:r>
      <w:r w:rsidR="00C0207E" w:rsidRPr="00C0207E">
        <w:rPr>
          <w:b/>
          <w:bCs/>
        </w:rPr>
        <w:t xml:space="preserve"> stated in Section </w:t>
      </w:r>
      <w:r w:rsidR="00C0207E" w:rsidRPr="00C0207E">
        <w:rPr>
          <w:b/>
          <w:bCs/>
          <w:lang w:bidi="he-IL"/>
        </w:rPr>
        <w:t>2</w:t>
      </w:r>
      <w:r w:rsidR="00C0207E" w:rsidRPr="00C0207E">
        <w:rPr>
          <w:b/>
          <w:bCs/>
        </w:rPr>
        <w:t xml:space="preserve">? </w:t>
      </w:r>
      <w:permStart w:id="957684915" w:edGrp="everyone"/>
      <w:r w:rsidR="00C0207E">
        <w:t>[Yes/No]</w:t>
      </w:r>
      <w:permEnd w:id="957684915"/>
    </w:p>
    <w:p w14:paraId="217D75DA" w14:textId="77777777" w:rsidR="00C0207E" w:rsidRDefault="00C0207E" w:rsidP="00C0207E">
      <w:pPr>
        <w:spacing w:before="120" w:after="120" w:line="360" w:lineRule="auto"/>
      </w:pPr>
      <w:permStart w:id="1727937492" w:edGrp="everyone"/>
      <w:r>
        <w:t>Comments: ____________________________________________________________________________________________</w:t>
      </w:r>
    </w:p>
    <w:permEnd w:id="1727937492"/>
    <w:p w14:paraId="651EDDD5" w14:textId="77777777" w:rsidR="005F452D" w:rsidRDefault="00313AFB" w:rsidP="008C5FE3">
      <w:pPr>
        <w:pStyle w:val="ae"/>
        <w:numPr>
          <w:ilvl w:val="0"/>
          <w:numId w:val="16"/>
        </w:numPr>
        <w:spacing w:before="120" w:after="120" w:line="360" w:lineRule="auto"/>
      </w:pPr>
      <w:r>
        <w:rPr>
          <w:b/>
          <w:bCs/>
        </w:rPr>
        <w:t>Are</w:t>
      </w:r>
      <w:r w:rsidR="00C62F2B" w:rsidRPr="00C0207E">
        <w:rPr>
          <w:b/>
          <w:bCs/>
        </w:rPr>
        <w:t xml:space="preserve"> the </w:t>
      </w:r>
      <w:r>
        <w:rPr>
          <w:b/>
          <w:bCs/>
        </w:rPr>
        <w:t xml:space="preserve">submitted </w:t>
      </w:r>
      <w:r w:rsidR="00C62F2B" w:rsidRPr="00C0207E">
        <w:rPr>
          <w:b/>
          <w:bCs/>
        </w:rPr>
        <w:t xml:space="preserve">clinical and </w:t>
      </w:r>
      <w:r w:rsidR="002D7A13">
        <w:rPr>
          <w:b/>
          <w:bCs/>
        </w:rPr>
        <w:t>non-</w:t>
      </w:r>
      <w:r w:rsidR="00C62F2B" w:rsidRPr="00C0207E">
        <w:rPr>
          <w:b/>
          <w:bCs/>
        </w:rPr>
        <w:t>clinical dossier</w:t>
      </w:r>
      <w:r w:rsidR="00B12C94">
        <w:rPr>
          <w:b/>
          <w:bCs/>
        </w:rPr>
        <w:t xml:space="preserve"> and</w:t>
      </w:r>
      <w:r w:rsidR="00C62F2B" w:rsidRPr="00C0207E">
        <w:rPr>
          <w:b/>
          <w:bCs/>
        </w:rPr>
        <w:t xml:space="preserve"> </w:t>
      </w:r>
      <w:r>
        <w:rPr>
          <w:b/>
          <w:bCs/>
        </w:rPr>
        <w:t>data,</w:t>
      </w:r>
      <w:r w:rsidRPr="00C0207E">
        <w:rPr>
          <w:b/>
          <w:bCs/>
        </w:rPr>
        <w:t xml:space="preserve"> </w:t>
      </w:r>
      <w:r w:rsidR="00C62F2B" w:rsidRPr="00C0207E">
        <w:rPr>
          <w:b/>
          <w:bCs/>
        </w:rPr>
        <w:t xml:space="preserve">identical to the </w:t>
      </w:r>
      <w:r w:rsidRPr="00C0207E">
        <w:rPr>
          <w:b/>
          <w:bCs/>
        </w:rPr>
        <w:t xml:space="preserve">clinical and </w:t>
      </w:r>
      <w:r>
        <w:rPr>
          <w:b/>
          <w:bCs/>
        </w:rPr>
        <w:t>non-</w:t>
      </w:r>
      <w:r w:rsidRPr="00C0207E">
        <w:rPr>
          <w:b/>
          <w:bCs/>
        </w:rPr>
        <w:t>clinical</w:t>
      </w:r>
      <w:r>
        <w:rPr>
          <w:b/>
          <w:bCs/>
        </w:rPr>
        <w:t xml:space="preserve"> </w:t>
      </w:r>
      <w:r w:rsidR="00B12C94" w:rsidRPr="00C0207E">
        <w:rPr>
          <w:b/>
          <w:bCs/>
        </w:rPr>
        <w:t>dossier</w:t>
      </w:r>
      <w:r w:rsidR="00B12C94">
        <w:rPr>
          <w:b/>
          <w:bCs/>
        </w:rPr>
        <w:t xml:space="preserve"> and</w:t>
      </w:r>
      <w:r w:rsidR="00B12C94" w:rsidRPr="00C0207E">
        <w:rPr>
          <w:b/>
          <w:bCs/>
        </w:rPr>
        <w:t xml:space="preserve"> </w:t>
      </w:r>
      <w:r w:rsidR="00B12C94">
        <w:rPr>
          <w:b/>
          <w:bCs/>
        </w:rPr>
        <w:t>data</w:t>
      </w:r>
      <w:r w:rsidR="00B12C94" w:rsidRPr="00C0207E">
        <w:rPr>
          <w:b/>
          <w:bCs/>
        </w:rPr>
        <w:t xml:space="preserve"> </w:t>
      </w:r>
      <w:r w:rsidR="00C62F2B" w:rsidRPr="00C0207E">
        <w:rPr>
          <w:b/>
          <w:bCs/>
        </w:rPr>
        <w:t>approved</w:t>
      </w:r>
      <w:r>
        <w:rPr>
          <w:b/>
          <w:bCs/>
        </w:rPr>
        <w:t xml:space="preserve"> </w:t>
      </w:r>
      <w:r w:rsidR="00C62F2B" w:rsidRPr="00C0207E">
        <w:rPr>
          <w:b/>
          <w:bCs/>
        </w:rPr>
        <w:t>by the reference regulatory authority</w:t>
      </w:r>
      <w:r>
        <w:rPr>
          <w:b/>
          <w:bCs/>
        </w:rPr>
        <w:t>,</w:t>
      </w:r>
      <w:r w:rsidR="00C62F2B" w:rsidRPr="00C0207E">
        <w:rPr>
          <w:b/>
          <w:bCs/>
        </w:rPr>
        <w:t xml:space="preserve"> stated in Section </w:t>
      </w:r>
      <w:r w:rsidR="00C0207E" w:rsidRPr="00C0207E">
        <w:rPr>
          <w:b/>
          <w:bCs/>
          <w:lang w:bidi="he-IL"/>
        </w:rPr>
        <w:t>2</w:t>
      </w:r>
      <w:r w:rsidR="00C62F2B" w:rsidRPr="00C0207E">
        <w:rPr>
          <w:b/>
          <w:bCs/>
        </w:rPr>
        <w:t xml:space="preserve">? </w:t>
      </w:r>
      <w:permStart w:id="74594200" w:edGrp="everyone"/>
      <w:r w:rsidR="00C62F2B">
        <w:t>[Yes/No]</w:t>
      </w:r>
      <w:permEnd w:id="74594200"/>
    </w:p>
    <w:p w14:paraId="6C312E53" w14:textId="77777777" w:rsidR="0081697B" w:rsidRDefault="005F452D" w:rsidP="00D720C0">
      <w:pPr>
        <w:spacing w:before="120" w:after="120" w:line="360" w:lineRule="auto"/>
        <w:rPr>
          <w:b/>
          <w:bCs/>
          <w:highlight w:val="yellow"/>
        </w:rPr>
      </w:pPr>
      <w:permStart w:id="1807631917" w:edGrp="everyone"/>
      <w:r>
        <w:t>Comments: ____________________________________________________________________________________________</w:t>
      </w:r>
      <w:permEnd w:id="1807631917"/>
      <w:r w:rsidR="00C62F2B">
        <w:br/>
      </w:r>
    </w:p>
    <w:p w14:paraId="35CB0490" w14:textId="77777777" w:rsidR="00D720C0" w:rsidRDefault="00C62F2B" w:rsidP="008C5FE3">
      <w:pPr>
        <w:pStyle w:val="ae"/>
        <w:numPr>
          <w:ilvl w:val="0"/>
          <w:numId w:val="16"/>
        </w:numPr>
        <w:spacing w:before="120" w:after="120" w:line="360" w:lineRule="auto"/>
      </w:pPr>
      <w:r w:rsidRPr="00D720C0">
        <w:rPr>
          <w:b/>
          <w:bCs/>
        </w:rPr>
        <w:t>Has the</w:t>
      </w:r>
      <w:r w:rsidR="008F2811">
        <w:rPr>
          <w:b/>
          <w:bCs/>
        </w:rPr>
        <w:t xml:space="preserve"> medicinal</w:t>
      </w:r>
      <w:r w:rsidRPr="00D720C0">
        <w:rPr>
          <w:b/>
          <w:bCs/>
        </w:rPr>
        <w:t xml:space="preserve"> product been rejected or withdrawn</w:t>
      </w:r>
      <w:r w:rsidR="00FB69EA" w:rsidRPr="00D720C0">
        <w:rPr>
          <w:b/>
          <w:bCs/>
        </w:rPr>
        <w:t xml:space="preserve"> (</w:t>
      </w:r>
      <w:r w:rsidR="008F2811" w:rsidRPr="00D720C0">
        <w:rPr>
          <w:b/>
          <w:bCs/>
        </w:rPr>
        <w:t>f</w:t>
      </w:r>
      <w:r w:rsidR="008F2811">
        <w:rPr>
          <w:b/>
          <w:bCs/>
        </w:rPr>
        <w:t>or</w:t>
      </w:r>
      <w:r w:rsidR="008F2811" w:rsidRPr="00D720C0">
        <w:rPr>
          <w:b/>
          <w:bCs/>
        </w:rPr>
        <w:t xml:space="preserve"> </w:t>
      </w:r>
      <w:r w:rsidR="00FB69EA" w:rsidRPr="00D720C0">
        <w:rPr>
          <w:b/>
          <w:bCs/>
        </w:rPr>
        <w:t xml:space="preserve">any reason) </w:t>
      </w:r>
      <w:r w:rsidRPr="00D720C0">
        <w:rPr>
          <w:b/>
          <w:bCs/>
        </w:rPr>
        <w:t xml:space="preserve">by </w:t>
      </w:r>
      <w:bookmarkStart w:id="1" w:name="_Hlk189040064"/>
      <w:r w:rsidRPr="00D720C0">
        <w:rPr>
          <w:b/>
          <w:bCs/>
          <w:u w:val="single"/>
        </w:rPr>
        <w:t>any</w:t>
      </w:r>
      <w:r w:rsidRPr="00D720C0">
        <w:rPr>
          <w:b/>
          <w:bCs/>
        </w:rPr>
        <w:t xml:space="preserve"> recognized regulatory authority</w:t>
      </w:r>
      <w:permStart w:id="2007590901" w:edGrp="everyone"/>
      <w:r w:rsidRPr="00D720C0">
        <w:rPr>
          <w:b/>
          <w:bCs/>
        </w:rPr>
        <w:t>?</w:t>
      </w:r>
      <w:bookmarkEnd w:id="1"/>
      <w:r>
        <w:t xml:space="preserve"> [Yes/No]</w:t>
      </w:r>
      <w:permEnd w:id="2007590901"/>
    </w:p>
    <w:p w14:paraId="487ADD0E" w14:textId="77777777" w:rsidR="00D720C0" w:rsidRPr="00D720C0" w:rsidRDefault="00D720C0" w:rsidP="00D720C0">
      <w:pPr>
        <w:pStyle w:val="ae"/>
        <w:spacing w:before="120" w:after="120" w:line="360" w:lineRule="auto"/>
        <w:ind w:left="360"/>
      </w:pPr>
    </w:p>
    <w:p w14:paraId="2C7F4CA3" w14:textId="655AE355" w:rsidR="00C348C3" w:rsidRDefault="008F2811" w:rsidP="008C5FE3">
      <w:pPr>
        <w:pStyle w:val="ae"/>
        <w:numPr>
          <w:ilvl w:val="0"/>
          <w:numId w:val="16"/>
        </w:numPr>
        <w:spacing w:before="120" w:after="120" w:line="360" w:lineRule="auto"/>
      </w:pPr>
      <w:r>
        <w:rPr>
          <w:b/>
          <w:bCs/>
        </w:rPr>
        <w:t>Are</w:t>
      </w:r>
      <w:r w:rsidR="00776F31" w:rsidRPr="00D720C0">
        <w:rPr>
          <w:b/>
          <w:bCs/>
        </w:rPr>
        <w:t xml:space="preserve"> the </w:t>
      </w:r>
      <w:r w:rsidR="00776F31" w:rsidRPr="005E08DD">
        <w:rPr>
          <w:b/>
          <w:bCs/>
          <w:u w:val="single"/>
        </w:rPr>
        <w:t>requested</w:t>
      </w:r>
      <w:r w:rsidR="00776F31" w:rsidRPr="00D720C0">
        <w:rPr>
          <w:b/>
          <w:bCs/>
        </w:rPr>
        <w:t xml:space="preserve"> indication and </w:t>
      </w:r>
      <w:r w:rsidR="00CF7CD4">
        <w:rPr>
          <w:b/>
          <w:bCs/>
        </w:rPr>
        <w:t>posology</w:t>
      </w:r>
      <w:r>
        <w:rPr>
          <w:b/>
          <w:bCs/>
        </w:rPr>
        <w:t>,</w:t>
      </w:r>
      <w:r w:rsidR="00776F31" w:rsidRPr="00D720C0">
        <w:rPr>
          <w:b/>
          <w:bCs/>
        </w:rPr>
        <w:t xml:space="preserve"> identical to the </w:t>
      </w:r>
      <w:r w:rsidRPr="00D720C0">
        <w:rPr>
          <w:b/>
          <w:bCs/>
        </w:rPr>
        <w:t xml:space="preserve">indication and </w:t>
      </w:r>
      <w:r>
        <w:rPr>
          <w:b/>
          <w:bCs/>
        </w:rPr>
        <w:t>posology</w:t>
      </w:r>
      <w:r w:rsidR="00776F31" w:rsidRPr="00D720C0">
        <w:rPr>
          <w:b/>
          <w:bCs/>
        </w:rPr>
        <w:t xml:space="preserve"> approved by the reference regulatory authority</w:t>
      </w:r>
      <w:r>
        <w:rPr>
          <w:b/>
          <w:bCs/>
        </w:rPr>
        <w:t>,</w:t>
      </w:r>
      <w:r w:rsidR="00776F31" w:rsidRPr="00D720C0">
        <w:rPr>
          <w:b/>
          <w:bCs/>
        </w:rPr>
        <w:t xml:space="preserve"> stated in Section </w:t>
      </w:r>
      <w:r w:rsidR="00D720C0">
        <w:rPr>
          <w:b/>
          <w:bCs/>
        </w:rPr>
        <w:t>2</w:t>
      </w:r>
      <w:r w:rsidR="00776F31" w:rsidRPr="00D720C0">
        <w:rPr>
          <w:b/>
          <w:bCs/>
        </w:rPr>
        <w:t xml:space="preserve">? </w:t>
      </w:r>
      <w:r w:rsidR="00FB69EA" w:rsidRPr="00D720C0">
        <w:rPr>
          <w:b/>
          <w:bCs/>
        </w:rPr>
        <w:t>(</w:t>
      </w:r>
      <w:r w:rsidR="00BC6730" w:rsidRPr="00D720C0">
        <w:rPr>
          <w:b/>
          <w:bCs/>
        </w:rPr>
        <w:t>For</w:t>
      </w:r>
      <w:r w:rsidR="00FB69EA" w:rsidRPr="00D720C0">
        <w:rPr>
          <w:b/>
          <w:bCs/>
        </w:rPr>
        <w:t xml:space="preserve"> </w:t>
      </w:r>
      <w:r w:rsidR="00D579B6">
        <w:rPr>
          <w:b/>
          <w:bCs/>
        </w:rPr>
        <w:t>G</w:t>
      </w:r>
      <w:r w:rsidR="00D579B6" w:rsidRPr="00D720C0">
        <w:rPr>
          <w:b/>
          <w:bCs/>
        </w:rPr>
        <w:t xml:space="preserve">enerics </w:t>
      </w:r>
      <w:r w:rsidR="00FB69EA" w:rsidRPr="00D720C0">
        <w:rPr>
          <w:b/>
          <w:bCs/>
        </w:rPr>
        <w:t xml:space="preserve">and </w:t>
      </w:r>
      <w:r w:rsidR="00D579B6">
        <w:rPr>
          <w:b/>
          <w:bCs/>
        </w:rPr>
        <w:t>B</w:t>
      </w:r>
      <w:r w:rsidR="00D579B6" w:rsidRPr="00D720C0">
        <w:rPr>
          <w:b/>
          <w:bCs/>
        </w:rPr>
        <w:t>iosimilars</w:t>
      </w:r>
      <w:r w:rsidR="00D579B6">
        <w:rPr>
          <w:b/>
          <w:bCs/>
        </w:rPr>
        <w:t xml:space="preserve"> </w:t>
      </w:r>
      <w:r w:rsidR="004E3112">
        <w:rPr>
          <w:b/>
          <w:bCs/>
        </w:rPr>
        <w:t>see below</w:t>
      </w:r>
      <w:r w:rsidR="00FB69EA" w:rsidRPr="00D720C0">
        <w:rPr>
          <w:b/>
          <w:bCs/>
        </w:rPr>
        <w:t xml:space="preserve">) </w:t>
      </w:r>
      <w:permStart w:id="693522010" w:edGrp="everyone"/>
      <w:r w:rsidR="00C62F2B">
        <w:t>[Yes/No]</w:t>
      </w:r>
      <w:permEnd w:id="693522010"/>
      <w:r w:rsidR="00C62F2B">
        <w:br/>
      </w:r>
    </w:p>
    <w:p w14:paraId="2AABC7EE" w14:textId="77777777" w:rsidR="00C62F2B" w:rsidRDefault="00776F31" w:rsidP="008C5FE3">
      <w:pPr>
        <w:pStyle w:val="ae"/>
        <w:numPr>
          <w:ilvl w:val="0"/>
          <w:numId w:val="16"/>
        </w:numPr>
        <w:spacing w:before="120" w:after="120" w:line="360" w:lineRule="auto"/>
      </w:pPr>
      <w:r w:rsidRPr="00D720C0">
        <w:rPr>
          <w:b/>
          <w:bCs/>
        </w:rPr>
        <w:t>For Biosimilar and Generic applications</w:t>
      </w:r>
      <w:r w:rsidR="00D720C0" w:rsidRPr="00D720C0">
        <w:rPr>
          <w:b/>
          <w:bCs/>
        </w:rPr>
        <w:t xml:space="preserve"> only</w:t>
      </w:r>
      <w:r w:rsidRPr="00D720C0">
        <w:rPr>
          <w:b/>
          <w:bCs/>
        </w:rPr>
        <w:t xml:space="preserve">: </w:t>
      </w:r>
      <w:r w:rsidR="00680505">
        <w:rPr>
          <w:b/>
          <w:bCs/>
        </w:rPr>
        <w:t>Are</w:t>
      </w:r>
      <w:r w:rsidR="00680505" w:rsidRPr="00D720C0">
        <w:rPr>
          <w:b/>
          <w:bCs/>
        </w:rPr>
        <w:t xml:space="preserve"> </w:t>
      </w:r>
      <w:r w:rsidRPr="00D720C0">
        <w:rPr>
          <w:b/>
          <w:bCs/>
        </w:rPr>
        <w:t xml:space="preserve">the </w:t>
      </w:r>
      <w:r w:rsidRPr="005E08DD">
        <w:rPr>
          <w:b/>
          <w:bCs/>
          <w:u w:val="single"/>
        </w:rPr>
        <w:t>requested</w:t>
      </w:r>
      <w:r w:rsidRPr="00D720C0">
        <w:rPr>
          <w:b/>
          <w:bCs/>
        </w:rPr>
        <w:t xml:space="preserve"> indication and </w:t>
      </w:r>
      <w:r w:rsidR="00CF7CD4">
        <w:rPr>
          <w:b/>
          <w:bCs/>
        </w:rPr>
        <w:t>posology</w:t>
      </w:r>
      <w:r w:rsidR="00680505">
        <w:rPr>
          <w:b/>
          <w:bCs/>
        </w:rPr>
        <w:t>,</w:t>
      </w:r>
      <w:r w:rsidR="00CF7CD4" w:rsidRPr="00D720C0">
        <w:rPr>
          <w:b/>
          <w:bCs/>
        </w:rPr>
        <w:t xml:space="preserve"> </w:t>
      </w:r>
      <w:r w:rsidRPr="00D720C0">
        <w:rPr>
          <w:b/>
          <w:bCs/>
        </w:rPr>
        <w:t xml:space="preserve">identical to the approved indication and </w:t>
      </w:r>
      <w:r w:rsidR="00680505">
        <w:rPr>
          <w:b/>
          <w:bCs/>
        </w:rPr>
        <w:t>posology</w:t>
      </w:r>
      <w:r w:rsidRPr="00D720C0">
        <w:rPr>
          <w:b/>
          <w:bCs/>
        </w:rPr>
        <w:t xml:space="preserve"> for the reference product</w:t>
      </w:r>
      <w:r w:rsidR="00FB69EA" w:rsidRPr="00D720C0">
        <w:rPr>
          <w:b/>
          <w:bCs/>
        </w:rPr>
        <w:t xml:space="preserve"> registered </w:t>
      </w:r>
      <w:r w:rsidRPr="00D720C0">
        <w:rPr>
          <w:b/>
          <w:bCs/>
        </w:rPr>
        <w:t>in Israel?</w:t>
      </w:r>
      <w:r w:rsidRPr="00776F31">
        <w:t xml:space="preserve"> </w:t>
      </w:r>
      <w:permStart w:id="1385041705" w:edGrp="everyone"/>
      <w:r w:rsidR="00C62F2B">
        <w:t>[Yes/No]</w:t>
      </w:r>
      <w:permEnd w:id="1385041705"/>
    </w:p>
    <w:p w14:paraId="1B21D094" w14:textId="77777777" w:rsidR="00D720C0" w:rsidRPr="00D720C0" w:rsidRDefault="00D720C0" w:rsidP="00D720C0">
      <w:pPr>
        <w:pStyle w:val="ae"/>
        <w:spacing w:before="120" w:after="120" w:line="360" w:lineRule="auto"/>
        <w:ind w:left="360"/>
      </w:pPr>
    </w:p>
    <w:p w14:paraId="7B4B6C71" w14:textId="77777777" w:rsidR="004E3112" w:rsidRDefault="00680505" w:rsidP="008C5FE3">
      <w:pPr>
        <w:pStyle w:val="ae"/>
        <w:numPr>
          <w:ilvl w:val="0"/>
          <w:numId w:val="16"/>
        </w:numPr>
        <w:spacing w:before="120" w:after="120" w:line="360" w:lineRule="auto"/>
      </w:pPr>
      <w:r>
        <w:rPr>
          <w:b/>
          <w:bCs/>
        </w:rPr>
        <w:t>I</w:t>
      </w:r>
      <w:r w:rsidR="00CF7CD4" w:rsidRPr="00CF7CD4">
        <w:rPr>
          <w:b/>
          <w:bCs/>
        </w:rPr>
        <w:t xml:space="preserve">s the </w:t>
      </w:r>
      <w:r>
        <w:rPr>
          <w:b/>
          <w:bCs/>
        </w:rPr>
        <w:t>submitted</w:t>
      </w:r>
      <w:r w:rsidR="004E0A82">
        <w:rPr>
          <w:b/>
          <w:bCs/>
        </w:rPr>
        <w:t xml:space="preserve"> </w:t>
      </w:r>
      <w:r w:rsidR="00CF7CD4" w:rsidRPr="00CF7CD4">
        <w:rPr>
          <w:b/>
          <w:bCs/>
        </w:rPr>
        <w:t xml:space="preserve">product an advanced therapy medicinal product (ATMP)? </w:t>
      </w:r>
      <w:permStart w:id="267650138" w:edGrp="everyone"/>
      <w:r w:rsidR="004E3112">
        <w:t>[Yes/No]</w:t>
      </w:r>
      <w:permEnd w:id="267650138"/>
    </w:p>
    <w:p w14:paraId="178C317A" w14:textId="77777777" w:rsidR="004E3112" w:rsidRPr="004E3112" w:rsidRDefault="004E3112" w:rsidP="004E3112">
      <w:pPr>
        <w:pStyle w:val="ae"/>
        <w:rPr>
          <w:b/>
          <w:bCs/>
        </w:rPr>
      </w:pPr>
    </w:p>
    <w:p w14:paraId="7852C3B3" w14:textId="103022ED" w:rsidR="00E87163" w:rsidRPr="008F1035" w:rsidRDefault="00CF7CD4" w:rsidP="008C5FE3">
      <w:pPr>
        <w:pStyle w:val="ae"/>
        <w:numPr>
          <w:ilvl w:val="0"/>
          <w:numId w:val="16"/>
        </w:numPr>
        <w:spacing w:before="120" w:after="120" w:line="360" w:lineRule="auto"/>
      </w:pPr>
      <w:r w:rsidRPr="008F1035">
        <w:rPr>
          <w:b/>
          <w:bCs/>
        </w:rPr>
        <w:t xml:space="preserve">Is </w:t>
      </w:r>
      <w:r w:rsidR="004E0A82" w:rsidRPr="008F1035">
        <w:rPr>
          <w:b/>
          <w:bCs/>
        </w:rPr>
        <w:t xml:space="preserve">the submitted product </w:t>
      </w:r>
      <w:r w:rsidRPr="008F1035">
        <w:rPr>
          <w:b/>
          <w:bCs/>
        </w:rPr>
        <w:t xml:space="preserve">a </w:t>
      </w:r>
      <w:r w:rsidR="00150349" w:rsidRPr="008F1035">
        <w:rPr>
          <w:b/>
          <w:bCs/>
        </w:rPr>
        <w:t xml:space="preserve">new </w:t>
      </w:r>
      <w:r w:rsidRPr="008F1035">
        <w:rPr>
          <w:b/>
          <w:bCs/>
        </w:rPr>
        <w:t xml:space="preserve">technology (not previously approved by the Israel MOH)? </w:t>
      </w:r>
      <w:permStart w:id="820930924" w:edGrp="everyone"/>
      <w:r w:rsidR="00D844DF" w:rsidRPr="008F1035">
        <w:t>[Yes/No]</w:t>
      </w:r>
      <w:permEnd w:id="820930924"/>
    </w:p>
    <w:p w14:paraId="1A2A9494" w14:textId="77777777" w:rsidR="00D3660A" w:rsidRDefault="00D3660A" w:rsidP="00D3660A">
      <w:pPr>
        <w:pStyle w:val="ae"/>
      </w:pPr>
    </w:p>
    <w:p w14:paraId="6E92B0A1" w14:textId="77777777" w:rsidR="00973B8C" w:rsidRDefault="00973B8C" w:rsidP="00D3660A">
      <w:pPr>
        <w:pStyle w:val="ae"/>
      </w:pPr>
    </w:p>
    <w:p w14:paraId="0C8EF98B" w14:textId="77777777" w:rsidR="00973B8C" w:rsidRDefault="00973B8C" w:rsidP="00D3660A">
      <w:pPr>
        <w:pStyle w:val="ae"/>
      </w:pPr>
    </w:p>
    <w:p w14:paraId="6407F015" w14:textId="77777777" w:rsidR="004E3112" w:rsidRDefault="004E3112" w:rsidP="00D3660A">
      <w:pPr>
        <w:pStyle w:val="ae"/>
      </w:pPr>
    </w:p>
    <w:p w14:paraId="1F924460" w14:textId="77777777" w:rsidR="004E3112" w:rsidRDefault="004E3112" w:rsidP="00D3660A">
      <w:pPr>
        <w:pStyle w:val="ae"/>
      </w:pPr>
    </w:p>
    <w:p w14:paraId="4955DC2F" w14:textId="77777777" w:rsidR="004E3112" w:rsidRDefault="004E3112" w:rsidP="00D3660A">
      <w:pPr>
        <w:pStyle w:val="ae"/>
      </w:pPr>
    </w:p>
    <w:p w14:paraId="01315185" w14:textId="77777777" w:rsidR="004E3112" w:rsidRDefault="004E3112" w:rsidP="00D3660A">
      <w:pPr>
        <w:pStyle w:val="ae"/>
      </w:pPr>
    </w:p>
    <w:p w14:paraId="5C110FB1" w14:textId="77777777" w:rsidR="006920FF" w:rsidRDefault="00AD60D5" w:rsidP="00242D34">
      <w:pPr>
        <w:pStyle w:val="21"/>
      </w:pPr>
      <w:r>
        <w:lastRenderedPageBreak/>
        <w:t xml:space="preserve">Section </w:t>
      </w:r>
      <w:r w:rsidR="00B60604">
        <w:t>4</w:t>
      </w:r>
      <w:r>
        <w:t xml:space="preserve">: Specific </w:t>
      </w:r>
      <w:r w:rsidR="00181394">
        <w:t>r</w:t>
      </w:r>
      <w:r>
        <w:t>equirements</w:t>
      </w:r>
      <w:r w:rsidR="00B60604">
        <w:t xml:space="preserve"> for submission</w:t>
      </w:r>
      <w:r>
        <w:t xml:space="preserve"> </w:t>
      </w:r>
    </w:p>
    <w:p w14:paraId="1593D1DF" w14:textId="77777777" w:rsidR="001321F5" w:rsidRPr="002C5C4B" w:rsidRDefault="00541210" w:rsidP="00150349">
      <w:pPr>
        <w:pStyle w:val="31"/>
        <w:rPr>
          <w:rStyle w:val="32"/>
          <w:b/>
          <w:bCs/>
        </w:rPr>
      </w:pPr>
      <w:bookmarkStart w:id="2" w:name="_Hlk189030465"/>
      <w:permStart w:id="321288974" w:edGrp="everyone"/>
      <w:r w:rsidRPr="002C5C4B">
        <w:rPr>
          <w:rStyle w:val="32"/>
          <w:b/>
          <w:bCs/>
        </w:rPr>
        <w:t xml:space="preserve">Reliance </w:t>
      </w:r>
      <w:r w:rsidR="00A72BDB" w:rsidRPr="002C5C4B">
        <w:rPr>
          <w:rStyle w:val="32"/>
          <w:b/>
          <w:bCs/>
        </w:rPr>
        <w:t>p</w:t>
      </w:r>
      <w:r w:rsidR="00AD60D5" w:rsidRPr="002C5C4B">
        <w:rPr>
          <w:rStyle w:val="32"/>
          <w:b/>
          <w:bCs/>
        </w:rPr>
        <w:t xml:space="preserve">athway A (70 </w:t>
      </w:r>
      <w:r w:rsidR="00001BF9" w:rsidRPr="002C5C4B">
        <w:rPr>
          <w:rStyle w:val="32"/>
          <w:b/>
          <w:bCs/>
        </w:rPr>
        <w:t>WD</w:t>
      </w:r>
      <w:r w:rsidR="00AD60D5" w:rsidRPr="002C5C4B">
        <w:rPr>
          <w:rStyle w:val="32"/>
          <w:b/>
          <w:bCs/>
        </w:rPr>
        <w:t xml:space="preserve">) </w:t>
      </w:r>
      <w:bookmarkEnd w:id="2"/>
      <w:r w:rsidR="00A72BDB" w:rsidRPr="002C5C4B">
        <w:rPr>
          <w:rStyle w:val="32"/>
          <w:b/>
          <w:bCs/>
        </w:rPr>
        <w:t>r</w:t>
      </w:r>
      <w:r w:rsidR="001321F5" w:rsidRPr="002C5C4B">
        <w:rPr>
          <w:rStyle w:val="32"/>
          <w:b/>
          <w:bCs/>
        </w:rPr>
        <w:t>equirements</w:t>
      </w:r>
      <w:r w:rsidR="00AD60D5" w:rsidRPr="002C5C4B">
        <w:rPr>
          <w:rStyle w:val="32"/>
          <w:b/>
          <w:bCs/>
        </w:rPr>
        <w:t>:</w:t>
      </w:r>
    </w:p>
    <w:p w14:paraId="62E70B69" w14:textId="77777777" w:rsidR="003E7983" w:rsidRPr="003E7983" w:rsidRDefault="003E7983" w:rsidP="003E7983"/>
    <w:p w14:paraId="54ADAC36" w14:textId="64404F12" w:rsidR="000A288E" w:rsidRPr="001736FF" w:rsidRDefault="007021E4" w:rsidP="008C5FE3">
      <w:pPr>
        <w:pStyle w:val="ae"/>
        <w:numPr>
          <w:ilvl w:val="0"/>
          <w:numId w:val="27"/>
        </w:numPr>
        <w:rPr>
          <w:b/>
          <w:bCs/>
          <w:sz w:val="24"/>
          <w:szCs w:val="24"/>
          <w:u w:val="single"/>
        </w:rPr>
      </w:pPr>
      <w:r w:rsidRPr="001736FF">
        <w:rPr>
          <w:b/>
          <w:bCs/>
          <w:sz w:val="24"/>
          <w:szCs w:val="24"/>
          <w:u w:val="single"/>
        </w:rPr>
        <w:t xml:space="preserve">Reference </w:t>
      </w:r>
      <w:r w:rsidR="00BC6730">
        <w:rPr>
          <w:b/>
          <w:bCs/>
          <w:sz w:val="24"/>
          <w:szCs w:val="24"/>
          <w:u w:val="single"/>
        </w:rPr>
        <w:t>r</w:t>
      </w:r>
      <w:r w:rsidRPr="001736FF">
        <w:rPr>
          <w:b/>
          <w:bCs/>
          <w:sz w:val="24"/>
          <w:szCs w:val="24"/>
          <w:u w:val="single"/>
        </w:rPr>
        <w:t>egulatory authority</w:t>
      </w:r>
      <w:r w:rsidR="00366CDB" w:rsidRPr="001736FF">
        <w:rPr>
          <w:b/>
          <w:bCs/>
          <w:sz w:val="24"/>
          <w:szCs w:val="24"/>
          <w:u w:val="single"/>
        </w:rPr>
        <w:t xml:space="preserve"> for the application:</w:t>
      </w:r>
    </w:p>
    <w:p w14:paraId="25B47121" w14:textId="6231A8B3" w:rsidR="00556C80" w:rsidRDefault="000A288E" w:rsidP="008C5FE3">
      <w:pPr>
        <w:pStyle w:val="ae"/>
        <w:numPr>
          <w:ilvl w:val="0"/>
          <w:numId w:val="24"/>
        </w:numPr>
        <w:spacing w:before="120" w:after="120" w:line="360" w:lineRule="auto"/>
      </w:pPr>
      <w:r w:rsidRPr="003E7983">
        <w:rPr>
          <w:b/>
          <w:bCs/>
        </w:rPr>
        <w:t xml:space="preserve">Reference </w:t>
      </w:r>
      <w:r w:rsidR="00BC6730">
        <w:rPr>
          <w:b/>
          <w:bCs/>
        </w:rPr>
        <w:t>r</w:t>
      </w:r>
      <w:r w:rsidRPr="003E7983">
        <w:rPr>
          <w:b/>
          <w:bCs/>
        </w:rPr>
        <w:t>egulatory authority</w:t>
      </w:r>
      <w:r w:rsidR="00A72BDB" w:rsidRPr="00152407">
        <w:t>:</w:t>
      </w:r>
      <w:r>
        <w:t xml:space="preserve"> </w:t>
      </w:r>
    </w:p>
    <w:p w14:paraId="1664CCD7" w14:textId="77777777" w:rsidR="00556C80" w:rsidRDefault="00556C80" w:rsidP="00556C80">
      <w:pPr>
        <w:pStyle w:val="ae"/>
        <w:numPr>
          <w:ilvl w:val="0"/>
          <w:numId w:val="43"/>
        </w:numPr>
      </w:pPr>
      <w:r w:rsidRPr="00702D95">
        <w:t>European Medicines Agency</w:t>
      </w:r>
      <w:r>
        <w:t xml:space="preserve"> (EMA) </w:t>
      </w:r>
      <w:r w:rsidRPr="00B45ED7">
        <w:t>Centralized procedure</w:t>
      </w:r>
      <w:r>
        <w:t xml:space="preserve"> only</w:t>
      </w:r>
      <w:r w:rsidRPr="004D4261">
        <w:t xml:space="preserve"> </w:t>
      </w:r>
    </w:p>
    <w:p w14:paraId="34132361" w14:textId="77777777" w:rsidR="00556C80" w:rsidRDefault="00556C80" w:rsidP="00556C80">
      <w:pPr>
        <w:pStyle w:val="ae"/>
        <w:numPr>
          <w:ilvl w:val="0"/>
          <w:numId w:val="43"/>
        </w:numPr>
      </w:pPr>
      <w:r w:rsidRPr="00702D95">
        <w:t>Food and Drug Administration</w:t>
      </w:r>
      <w:r>
        <w:t xml:space="preserve"> (</w:t>
      </w:r>
      <w:r w:rsidRPr="004D4261">
        <w:t>FDA</w:t>
      </w:r>
      <w:r>
        <w:t xml:space="preserve">)  </w:t>
      </w:r>
    </w:p>
    <w:p w14:paraId="5D4120D2" w14:textId="77777777" w:rsidR="00650513" w:rsidRDefault="00E119CE" w:rsidP="00556C80">
      <w:pPr>
        <w:pStyle w:val="ae"/>
        <w:ind w:left="360"/>
      </w:pPr>
      <w:r>
        <w:t>[according to section 2]</w:t>
      </w:r>
    </w:p>
    <w:p w14:paraId="2694F74D" w14:textId="77777777" w:rsidR="00556C80" w:rsidRPr="00556C80" w:rsidRDefault="00556C80" w:rsidP="00556C80">
      <w:pPr>
        <w:pStyle w:val="ae"/>
        <w:spacing w:before="120" w:after="120" w:line="360" w:lineRule="auto"/>
        <w:ind w:left="360"/>
      </w:pPr>
    </w:p>
    <w:p w14:paraId="3BE004BD" w14:textId="77777777" w:rsidR="007B4419" w:rsidRDefault="00A72BDB" w:rsidP="008C5FE3">
      <w:pPr>
        <w:pStyle w:val="ae"/>
        <w:numPr>
          <w:ilvl w:val="0"/>
          <w:numId w:val="24"/>
        </w:numPr>
        <w:spacing w:before="120" w:after="120" w:line="360" w:lineRule="auto"/>
      </w:pPr>
      <w:r w:rsidRPr="003E7983">
        <w:rPr>
          <w:b/>
          <w:bCs/>
        </w:rPr>
        <w:t>Ha</w:t>
      </w:r>
      <w:r w:rsidR="003E7983" w:rsidRPr="003E7983">
        <w:rPr>
          <w:b/>
          <w:bCs/>
        </w:rPr>
        <w:t>s</w:t>
      </w:r>
      <w:r w:rsidR="000A288E" w:rsidRPr="003E7983">
        <w:rPr>
          <w:b/>
          <w:bCs/>
        </w:rPr>
        <w:t xml:space="preserve"> the </w:t>
      </w:r>
      <w:r w:rsidRPr="003E7983">
        <w:rPr>
          <w:b/>
          <w:bCs/>
        </w:rPr>
        <w:t>r</w:t>
      </w:r>
      <w:r w:rsidR="000A288E" w:rsidRPr="003E7983">
        <w:rPr>
          <w:b/>
          <w:bCs/>
        </w:rPr>
        <w:t xml:space="preserve">eference </w:t>
      </w:r>
      <w:r w:rsidRPr="003E7983">
        <w:rPr>
          <w:b/>
          <w:bCs/>
        </w:rPr>
        <w:t>r</w:t>
      </w:r>
      <w:r w:rsidR="000A288E" w:rsidRPr="003E7983">
        <w:rPr>
          <w:b/>
          <w:bCs/>
        </w:rPr>
        <w:t xml:space="preserve">egulatory authority </w:t>
      </w:r>
      <w:r w:rsidRPr="003E7983">
        <w:rPr>
          <w:b/>
          <w:bCs/>
        </w:rPr>
        <w:t>approved the submitted medicinal product</w:t>
      </w:r>
      <w:r w:rsidR="000A288E" w:rsidRPr="003E7983">
        <w:rPr>
          <w:b/>
          <w:bCs/>
        </w:rPr>
        <w:t xml:space="preserve"> within the last 3 years? [Yes/No]</w:t>
      </w:r>
      <w:r w:rsidR="000A288E">
        <w:br/>
      </w:r>
      <w:r w:rsidR="000A288E" w:rsidRPr="0026332B">
        <w:t xml:space="preserve">Date of </w:t>
      </w:r>
      <w:r w:rsidR="000A288E">
        <w:t>approval</w:t>
      </w:r>
      <w:r w:rsidR="000A288E" w:rsidRPr="0026332B">
        <w:t>:</w:t>
      </w:r>
      <w:r w:rsidR="000A288E">
        <w:t xml:space="preserve"> </w:t>
      </w:r>
      <w:r w:rsidR="000A288E" w:rsidRPr="00CD0898">
        <w:rPr>
          <w:b/>
          <w:bCs/>
        </w:rPr>
        <w:t>[dd/mm/</w:t>
      </w:r>
      <w:proofErr w:type="spellStart"/>
      <w:r w:rsidR="000A288E" w:rsidRPr="00CD0898">
        <w:rPr>
          <w:b/>
          <w:bCs/>
        </w:rPr>
        <w:t>yyyy</w:t>
      </w:r>
      <w:proofErr w:type="spellEnd"/>
      <w:r w:rsidR="000A288E" w:rsidRPr="00CD0898">
        <w:rPr>
          <w:b/>
          <w:bCs/>
        </w:rPr>
        <w:t>]</w:t>
      </w:r>
      <w:bookmarkStart w:id="3" w:name="_Hlk193306674"/>
    </w:p>
    <w:p w14:paraId="1C22903E" w14:textId="77777777" w:rsidR="0090458C" w:rsidRPr="003E7983" w:rsidRDefault="0090458C" w:rsidP="008C5FE3">
      <w:pPr>
        <w:pStyle w:val="ae"/>
        <w:numPr>
          <w:ilvl w:val="0"/>
          <w:numId w:val="24"/>
        </w:numPr>
        <w:spacing w:before="120" w:after="120" w:line="360" w:lineRule="auto"/>
        <w:rPr>
          <w:b/>
          <w:bCs/>
        </w:rPr>
      </w:pPr>
      <w:r w:rsidRPr="003E7983">
        <w:rPr>
          <w:b/>
          <w:bCs/>
        </w:rPr>
        <w:t xml:space="preserve">Reference Regulatory Authority approval type: </w:t>
      </w:r>
    </w:p>
    <w:p w14:paraId="75045C3C" w14:textId="77777777" w:rsidR="0090458C" w:rsidRPr="001A6FE8" w:rsidRDefault="00A72BDB" w:rsidP="008C5FE3">
      <w:pPr>
        <w:pStyle w:val="ae"/>
        <w:numPr>
          <w:ilvl w:val="0"/>
          <w:numId w:val="12"/>
        </w:numPr>
      </w:pPr>
      <w:r>
        <w:t>F</w:t>
      </w:r>
      <w:r w:rsidR="0090458C" w:rsidRPr="001A6FE8">
        <w:t>ull approval</w:t>
      </w:r>
    </w:p>
    <w:p w14:paraId="43534F1A" w14:textId="17C101EC" w:rsidR="007021E4" w:rsidRPr="007021E4" w:rsidRDefault="0090458C" w:rsidP="008C5FE3">
      <w:pPr>
        <w:pStyle w:val="ae"/>
        <w:numPr>
          <w:ilvl w:val="0"/>
          <w:numId w:val="12"/>
        </w:numPr>
        <w:spacing w:before="120" w:after="120" w:line="360" w:lineRule="auto"/>
      </w:pPr>
      <w:r w:rsidRPr="001A6FE8">
        <w:t>Conditional (or equivalent) approval</w:t>
      </w:r>
      <w:r w:rsidR="001A6FE8">
        <w:t xml:space="preserve">: </w:t>
      </w:r>
      <w:r>
        <w:t xml:space="preserve"> specify the </w:t>
      </w:r>
      <w:r w:rsidR="003627E3">
        <w:t xml:space="preserve">approval </w:t>
      </w:r>
      <w:r w:rsidR="001A6FE8">
        <w:t>pathway</w:t>
      </w:r>
      <w:r>
        <w:t xml:space="preserve">: </w:t>
      </w:r>
      <w:r w:rsidRPr="00C62F2B">
        <w:t>[Text field]</w:t>
      </w:r>
    </w:p>
    <w:bookmarkEnd w:id="3"/>
    <w:p w14:paraId="6E0E6219" w14:textId="04F7C6DC" w:rsidR="007021E4" w:rsidRPr="003E7983" w:rsidRDefault="00152407" w:rsidP="008C5FE3">
      <w:pPr>
        <w:pStyle w:val="ae"/>
        <w:numPr>
          <w:ilvl w:val="0"/>
          <w:numId w:val="27"/>
        </w:numPr>
        <w:rPr>
          <w:b/>
          <w:bCs/>
          <w:sz w:val="24"/>
          <w:szCs w:val="24"/>
          <w:u w:val="single"/>
        </w:rPr>
      </w:pPr>
      <w:r>
        <w:rPr>
          <w:b/>
          <w:bCs/>
          <w:sz w:val="24"/>
          <w:szCs w:val="24"/>
          <w:u w:val="single"/>
        </w:rPr>
        <w:t>Second</w:t>
      </w:r>
      <w:r w:rsidR="003627E3" w:rsidRPr="003E7983">
        <w:rPr>
          <w:b/>
          <w:bCs/>
          <w:sz w:val="24"/>
          <w:szCs w:val="24"/>
          <w:u w:val="single"/>
        </w:rPr>
        <w:t xml:space="preserve"> </w:t>
      </w:r>
      <w:r w:rsidR="007021E4" w:rsidRPr="003E7983">
        <w:rPr>
          <w:b/>
          <w:bCs/>
          <w:sz w:val="24"/>
          <w:szCs w:val="24"/>
          <w:u w:val="single"/>
        </w:rPr>
        <w:t>regulatory authority approval</w:t>
      </w:r>
      <w:r w:rsidR="0041309D" w:rsidRPr="003E7983">
        <w:rPr>
          <w:b/>
          <w:bCs/>
          <w:sz w:val="24"/>
          <w:szCs w:val="24"/>
          <w:u w:val="single"/>
        </w:rPr>
        <w:t>/s</w:t>
      </w:r>
      <w:r w:rsidR="00366CDB" w:rsidRPr="003E7983">
        <w:rPr>
          <w:b/>
          <w:bCs/>
          <w:sz w:val="24"/>
          <w:szCs w:val="24"/>
          <w:u w:val="single"/>
        </w:rPr>
        <w:t xml:space="preserve"> </w:t>
      </w:r>
      <w:r w:rsidR="003627E3" w:rsidRPr="003E7983">
        <w:rPr>
          <w:b/>
          <w:bCs/>
          <w:sz w:val="24"/>
          <w:szCs w:val="24"/>
          <w:u w:val="single"/>
        </w:rPr>
        <w:t>(</w:t>
      </w:r>
      <w:r w:rsidR="00366CDB" w:rsidRPr="003E7983">
        <w:rPr>
          <w:b/>
          <w:bCs/>
          <w:sz w:val="24"/>
          <w:szCs w:val="24"/>
          <w:u w:val="single"/>
        </w:rPr>
        <w:t xml:space="preserve">for </w:t>
      </w:r>
      <w:r w:rsidR="003627E3" w:rsidRPr="003E7983">
        <w:rPr>
          <w:b/>
          <w:bCs/>
          <w:sz w:val="24"/>
          <w:szCs w:val="24"/>
          <w:u w:val="single"/>
        </w:rPr>
        <w:t>Reliance pathway A</w:t>
      </w:r>
      <w:r w:rsidR="00366CDB" w:rsidRPr="003E7983">
        <w:rPr>
          <w:b/>
          <w:bCs/>
          <w:sz w:val="24"/>
          <w:szCs w:val="24"/>
          <w:u w:val="single"/>
        </w:rPr>
        <w:t xml:space="preserve"> application</w:t>
      </w:r>
      <w:r w:rsidR="003627E3" w:rsidRPr="003E7983">
        <w:rPr>
          <w:b/>
          <w:bCs/>
          <w:sz w:val="24"/>
          <w:szCs w:val="24"/>
          <w:u w:val="single"/>
        </w:rPr>
        <w:t>s)</w:t>
      </w:r>
      <w:r w:rsidR="00366CDB" w:rsidRPr="003E7983">
        <w:rPr>
          <w:b/>
          <w:bCs/>
          <w:sz w:val="24"/>
          <w:szCs w:val="24"/>
          <w:u w:val="single"/>
        </w:rPr>
        <w:t>:</w:t>
      </w:r>
      <w:r w:rsidR="007021E4" w:rsidRPr="003E7983">
        <w:rPr>
          <w:b/>
          <w:bCs/>
          <w:sz w:val="24"/>
          <w:szCs w:val="24"/>
          <w:u w:val="single"/>
        </w:rPr>
        <w:t xml:space="preserve"> </w:t>
      </w:r>
    </w:p>
    <w:p w14:paraId="38D64820" w14:textId="77777777" w:rsidR="004E3112" w:rsidRPr="00BF7D3A" w:rsidRDefault="004E3112" w:rsidP="004E3112">
      <w:pPr>
        <w:pStyle w:val="ae"/>
        <w:rPr>
          <w:u w:val="single"/>
        </w:rPr>
      </w:pPr>
    </w:p>
    <w:p w14:paraId="0F99D4F6" w14:textId="57CF62C1" w:rsidR="0026332B" w:rsidRDefault="008F1035" w:rsidP="008C5FE3">
      <w:pPr>
        <w:pStyle w:val="ae"/>
        <w:numPr>
          <w:ilvl w:val="0"/>
          <w:numId w:val="20"/>
        </w:numPr>
      </w:pPr>
      <w:r>
        <w:rPr>
          <w:b/>
          <w:bCs/>
        </w:rPr>
        <w:t>Second</w:t>
      </w:r>
      <w:r w:rsidR="000A288E" w:rsidRPr="00650513">
        <w:rPr>
          <w:b/>
          <w:bCs/>
        </w:rPr>
        <w:t xml:space="preserve"> </w:t>
      </w:r>
      <w:r w:rsidR="00AD60D5" w:rsidRPr="00650513">
        <w:rPr>
          <w:b/>
          <w:bCs/>
        </w:rPr>
        <w:t>regulatory authorit</w:t>
      </w:r>
      <w:r w:rsidR="000A288E" w:rsidRPr="00650513">
        <w:rPr>
          <w:b/>
          <w:bCs/>
        </w:rPr>
        <w:t>y approval</w:t>
      </w:r>
      <w:r>
        <w:rPr>
          <w:b/>
          <w:bCs/>
        </w:rPr>
        <w:t>:</w:t>
      </w:r>
      <w:r w:rsidR="000A288E" w:rsidRPr="00650513">
        <w:rPr>
          <w:b/>
          <w:bCs/>
        </w:rPr>
        <w:t xml:space="preserve"> </w:t>
      </w:r>
    </w:p>
    <w:p w14:paraId="1B8B92F9" w14:textId="77777777" w:rsidR="000A288E" w:rsidRDefault="00702D95" w:rsidP="008C5FE3">
      <w:pPr>
        <w:pStyle w:val="ae"/>
        <w:numPr>
          <w:ilvl w:val="0"/>
          <w:numId w:val="11"/>
        </w:numPr>
      </w:pPr>
      <w:r w:rsidRPr="00702D95">
        <w:t>European Medicines Agency</w:t>
      </w:r>
      <w:r>
        <w:t xml:space="preserve"> (</w:t>
      </w:r>
      <w:r w:rsidR="000A288E">
        <w:t>EMA</w:t>
      </w:r>
      <w:r>
        <w:t xml:space="preserve">) </w:t>
      </w:r>
      <w:r w:rsidR="00C10D14">
        <w:t>[</w:t>
      </w:r>
      <w:r w:rsidR="000A288E" w:rsidRPr="00B45ED7">
        <w:t>Centralized procedure</w:t>
      </w:r>
      <w:r w:rsidR="003627E3">
        <w:t xml:space="preserve"> only</w:t>
      </w:r>
      <w:r w:rsidR="00C10D14">
        <w:t>]</w:t>
      </w:r>
    </w:p>
    <w:p w14:paraId="5492175F" w14:textId="77777777" w:rsidR="000A288E" w:rsidRDefault="00702D95" w:rsidP="008C5FE3">
      <w:pPr>
        <w:pStyle w:val="ae"/>
        <w:numPr>
          <w:ilvl w:val="0"/>
          <w:numId w:val="11"/>
        </w:numPr>
      </w:pPr>
      <w:r w:rsidRPr="00702D95">
        <w:t>Food and Drug Administration</w:t>
      </w:r>
      <w:r>
        <w:t xml:space="preserve"> (</w:t>
      </w:r>
      <w:r w:rsidR="000A288E" w:rsidRPr="004D4261">
        <w:t>FDA</w:t>
      </w:r>
      <w:r>
        <w:t xml:space="preserve">) </w:t>
      </w:r>
      <w:r w:rsidR="000A288E">
        <w:t xml:space="preserve"> </w:t>
      </w:r>
    </w:p>
    <w:p w14:paraId="03978B34" w14:textId="77777777" w:rsidR="000A288E" w:rsidRDefault="00702D95" w:rsidP="008C5FE3">
      <w:pPr>
        <w:pStyle w:val="ae"/>
        <w:numPr>
          <w:ilvl w:val="0"/>
          <w:numId w:val="11"/>
        </w:numPr>
      </w:pPr>
      <w:r w:rsidRPr="00702D95">
        <w:t>Therapeutic Goods Administration</w:t>
      </w:r>
      <w:r>
        <w:t xml:space="preserve"> (</w:t>
      </w:r>
      <w:r w:rsidR="000A288E" w:rsidRPr="004D4261">
        <w:t>TGA</w:t>
      </w:r>
      <w:r>
        <w:t>)</w:t>
      </w:r>
      <w:r w:rsidR="000A288E">
        <w:t xml:space="preserve"> </w:t>
      </w:r>
    </w:p>
    <w:p w14:paraId="67C40EBF" w14:textId="77777777" w:rsidR="000A288E" w:rsidRDefault="00D27882" w:rsidP="008C5FE3">
      <w:pPr>
        <w:pStyle w:val="ae"/>
        <w:numPr>
          <w:ilvl w:val="0"/>
          <w:numId w:val="11"/>
        </w:numPr>
      </w:pPr>
      <w:r>
        <w:t>Swissmedic (</w:t>
      </w:r>
      <w:r w:rsidR="000A288E" w:rsidRPr="004D4261">
        <w:t>SMC</w:t>
      </w:r>
      <w:r>
        <w:t>)</w:t>
      </w:r>
      <w:r w:rsidR="000A288E">
        <w:t xml:space="preserve"> </w:t>
      </w:r>
    </w:p>
    <w:p w14:paraId="6776B2D1" w14:textId="77777777" w:rsidR="000A288E" w:rsidRDefault="00702D95" w:rsidP="008C5FE3">
      <w:pPr>
        <w:pStyle w:val="ae"/>
        <w:numPr>
          <w:ilvl w:val="0"/>
          <w:numId w:val="11"/>
        </w:numPr>
      </w:pPr>
      <w:r w:rsidRPr="00702D95">
        <w:t>Health Canada</w:t>
      </w:r>
      <w:r w:rsidR="00D27882">
        <w:t xml:space="preserve"> (</w:t>
      </w:r>
      <w:r w:rsidR="000A288E" w:rsidRPr="004D4261">
        <w:t>HC</w:t>
      </w:r>
      <w:r w:rsidR="00D27882">
        <w:t>)</w:t>
      </w:r>
      <w:r w:rsidR="000A288E">
        <w:t xml:space="preserve"> </w:t>
      </w:r>
    </w:p>
    <w:p w14:paraId="4FB6D850" w14:textId="77777777" w:rsidR="000A288E" w:rsidRDefault="00702D95" w:rsidP="008C5FE3">
      <w:pPr>
        <w:pStyle w:val="ae"/>
        <w:numPr>
          <w:ilvl w:val="0"/>
          <w:numId w:val="11"/>
        </w:numPr>
      </w:pPr>
      <w:r w:rsidRPr="00702D95">
        <w:t>Medicines and Healthcare products Regulatory Agency</w:t>
      </w:r>
      <w:r w:rsidR="00D27882">
        <w:t xml:space="preserve"> (</w:t>
      </w:r>
      <w:r w:rsidR="000A288E" w:rsidRPr="004D4261">
        <w:t>MHRA</w:t>
      </w:r>
      <w:r w:rsidR="00D27882">
        <w:t>)</w:t>
      </w:r>
    </w:p>
    <w:p w14:paraId="34954D7B" w14:textId="77777777" w:rsidR="00650513" w:rsidRDefault="009C7130" w:rsidP="00650513">
      <w:pPr>
        <w:ind w:left="502"/>
      </w:pPr>
      <w:r w:rsidRPr="0026332B">
        <w:t xml:space="preserve">Date of </w:t>
      </w:r>
      <w:r w:rsidR="0041309D">
        <w:rPr>
          <w:u w:val="single"/>
        </w:rPr>
        <w:t>s</w:t>
      </w:r>
      <w:r w:rsidRPr="00E35B50">
        <w:rPr>
          <w:u w:val="single"/>
        </w:rPr>
        <w:t>econd</w:t>
      </w:r>
      <w:r>
        <w:t xml:space="preserve"> </w:t>
      </w:r>
      <w:r w:rsidRPr="001321F5">
        <w:t>regulatory authorit</w:t>
      </w:r>
      <w:r>
        <w:t>y approval</w:t>
      </w:r>
      <w:r w:rsidRPr="00C10D14">
        <w:rPr>
          <w:b/>
          <w:bCs/>
        </w:rPr>
        <w:t>: [dd/mm/yyyy]</w:t>
      </w:r>
    </w:p>
    <w:p w14:paraId="5ECA280C" w14:textId="77777777" w:rsidR="00650513" w:rsidRDefault="004B16A0" w:rsidP="008C5FE3">
      <w:pPr>
        <w:pStyle w:val="ae"/>
        <w:numPr>
          <w:ilvl w:val="0"/>
          <w:numId w:val="20"/>
        </w:numPr>
      </w:pPr>
      <w:r w:rsidRPr="00650513">
        <w:rPr>
          <w:b/>
          <w:bCs/>
        </w:rPr>
        <w:t>Ha</w:t>
      </w:r>
      <w:r w:rsidR="00E35B50">
        <w:rPr>
          <w:b/>
          <w:bCs/>
        </w:rPr>
        <w:t>s</w:t>
      </w:r>
      <w:r w:rsidRPr="00650513">
        <w:rPr>
          <w:b/>
          <w:bCs/>
        </w:rPr>
        <w:t xml:space="preserve"> </w:t>
      </w:r>
      <w:r w:rsidRPr="00D370F0">
        <w:rPr>
          <w:b/>
          <w:bCs/>
        </w:rPr>
        <w:t xml:space="preserve">the </w:t>
      </w:r>
      <w:r w:rsidR="0041309D">
        <w:rPr>
          <w:b/>
          <w:bCs/>
        </w:rPr>
        <w:t>second</w:t>
      </w:r>
      <w:r w:rsidR="0041309D" w:rsidRPr="00D370F0">
        <w:rPr>
          <w:b/>
          <w:bCs/>
        </w:rPr>
        <w:t xml:space="preserve"> </w:t>
      </w:r>
      <w:r w:rsidRPr="00D370F0">
        <w:rPr>
          <w:b/>
          <w:bCs/>
        </w:rPr>
        <w:t>regulatory</w:t>
      </w:r>
      <w:r w:rsidRPr="00650513">
        <w:rPr>
          <w:b/>
          <w:bCs/>
        </w:rPr>
        <w:t xml:space="preserve"> authority conducted </w:t>
      </w:r>
      <w:r w:rsidR="005D167B">
        <w:rPr>
          <w:b/>
          <w:bCs/>
        </w:rPr>
        <w:t xml:space="preserve">a </w:t>
      </w:r>
      <w:r w:rsidRPr="00650513">
        <w:rPr>
          <w:b/>
          <w:bCs/>
        </w:rPr>
        <w:t>standalone review (not based on reliance</w:t>
      </w:r>
      <w:r w:rsidR="0041309D">
        <w:rPr>
          <w:b/>
          <w:bCs/>
        </w:rPr>
        <w:t>/</w:t>
      </w:r>
      <w:r w:rsidRPr="00650513">
        <w:rPr>
          <w:b/>
          <w:bCs/>
        </w:rPr>
        <w:t>recognition</w:t>
      </w:r>
      <w:r w:rsidR="000A288E" w:rsidRPr="00650513">
        <w:rPr>
          <w:b/>
          <w:bCs/>
        </w:rPr>
        <w:t xml:space="preserve"> pathways</w:t>
      </w:r>
      <w:r w:rsidRPr="00650513">
        <w:rPr>
          <w:b/>
          <w:bCs/>
        </w:rPr>
        <w:t>)</w:t>
      </w:r>
      <w:r w:rsidRPr="000A288E">
        <w:t>? [</w:t>
      </w:r>
      <w:r w:rsidR="00FC237C" w:rsidRPr="000A288E">
        <w:t>Yes/No]</w:t>
      </w:r>
    </w:p>
    <w:p w14:paraId="0C6F2F53" w14:textId="77777777" w:rsidR="00650513" w:rsidRPr="00650513" w:rsidRDefault="00650513" w:rsidP="00650513">
      <w:pPr>
        <w:pStyle w:val="ae"/>
        <w:ind w:left="360"/>
      </w:pPr>
    </w:p>
    <w:p w14:paraId="20774A43" w14:textId="77777777" w:rsidR="007B4419" w:rsidRPr="003E7983" w:rsidRDefault="007B4419" w:rsidP="008C5FE3">
      <w:pPr>
        <w:pStyle w:val="ae"/>
        <w:numPr>
          <w:ilvl w:val="0"/>
          <w:numId w:val="24"/>
        </w:numPr>
        <w:spacing w:before="120" w:after="120" w:line="360" w:lineRule="auto"/>
        <w:rPr>
          <w:b/>
          <w:bCs/>
        </w:rPr>
      </w:pPr>
      <w:r w:rsidRPr="003E7983">
        <w:rPr>
          <w:b/>
          <w:bCs/>
        </w:rPr>
        <w:t>Other regulatory authorit</w:t>
      </w:r>
      <w:r w:rsidR="00463333" w:rsidRPr="003E7983">
        <w:rPr>
          <w:b/>
          <w:bCs/>
        </w:rPr>
        <w:t>y</w:t>
      </w:r>
      <w:r w:rsidRPr="003E7983">
        <w:rPr>
          <w:b/>
          <w:bCs/>
        </w:rPr>
        <w:t xml:space="preserve"> approval type: </w:t>
      </w:r>
    </w:p>
    <w:p w14:paraId="1B68AE48" w14:textId="77777777" w:rsidR="007B4419" w:rsidRPr="001A6FE8" w:rsidRDefault="0041309D" w:rsidP="008C5FE3">
      <w:pPr>
        <w:pStyle w:val="ae"/>
        <w:numPr>
          <w:ilvl w:val="0"/>
          <w:numId w:val="12"/>
        </w:numPr>
      </w:pPr>
      <w:r>
        <w:t>F</w:t>
      </w:r>
      <w:r w:rsidR="007B4419" w:rsidRPr="001A6FE8">
        <w:t>ull approval</w:t>
      </w:r>
    </w:p>
    <w:p w14:paraId="19F2ADA4" w14:textId="77777777" w:rsidR="007B4419" w:rsidRPr="007021E4" w:rsidRDefault="007B4419" w:rsidP="008C5FE3">
      <w:pPr>
        <w:pStyle w:val="ae"/>
        <w:numPr>
          <w:ilvl w:val="0"/>
          <w:numId w:val="12"/>
        </w:numPr>
        <w:spacing w:before="120" w:after="120" w:line="360" w:lineRule="auto"/>
      </w:pPr>
      <w:r w:rsidRPr="001A6FE8">
        <w:t>Conditional (or equivalent) approval</w:t>
      </w:r>
      <w:r>
        <w:t xml:space="preserve">:  specify the </w:t>
      </w:r>
      <w:r w:rsidR="00463333">
        <w:t>approval</w:t>
      </w:r>
      <w:r>
        <w:t xml:space="preserve"> pathway: </w:t>
      </w:r>
      <w:r w:rsidRPr="00C62F2B">
        <w:t>[Text field]</w:t>
      </w:r>
    </w:p>
    <w:p w14:paraId="0DFC29DF" w14:textId="77777777" w:rsidR="00217D70" w:rsidRDefault="00217D70" w:rsidP="00217D70">
      <w:pPr>
        <w:pStyle w:val="ae"/>
        <w:ind w:left="360"/>
        <w:rPr>
          <w:b/>
          <w:bCs/>
          <w:u w:val="single"/>
        </w:rPr>
      </w:pPr>
    </w:p>
    <w:p w14:paraId="58BBD66F" w14:textId="4F828951" w:rsidR="003E7983" w:rsidRDefault="003E7983" w:rsidP="003E7983">
      <w:pPr>
        <w:pStyle w:val="ae"/>
        <w:rPr>
          <w:b/>
          <w:bCs/>
          <w:u w:val="single"/>
        </w:rPr>
      </w:pPr>
    </w:p>
    <w:p w14:paraId="5DDABEE4" w14:textId="2BDA2232" w:rsidR="00BC1D0D" w:rsidRDefault="00BC1D0D" w:rsidP="003E7983">
      <w:pPr>
        <w:pStyle w:val="ae"/>
        <w:rPr>
          <w:b/>
          <w:bCs/>
          <w:u w:val="single"/>
        </w:rPr>
      </w:pPr>
    </w:p>
    <w:p w14:paraId="6A5EAB2F" w14:textId="4CDA0DCE" w:rsidR="00BC1D0D" w:rsidRDefault="00BC1D0D" w:rsidP="003E7983">
      <w:pPr>
        <w:pStyle w:val="ae"/>
        <w:rPr>
          <w:b/>
          <w:bCs/>
          <w:u w:val="single"/>
        </w:rPr>
      </w:pPr>
    </w:p>
    <w:p w14:paraId="6450689B" w14:textId="77777777" w:rsidR="00BC1D0D" w:rsidRDefault="00BC1D0D" w:rsidP="003E7983">
      <w:pPr>
        <w:pStyle w:val="ae"/>
        <w:rPr>
          <w:b/>
          <w:bCs/>
          <w:u w:val="single"/>
        </w:rPr>
      </w:pPr>
    </w:p>
    <w:p w14:paraId="391E5177" w14:textId="77777777" w:rsidR="00217D70" w:rsidRPr="00217D70" w:rsidRDefault="002D7A13" w:rsidP="008C5FE3">
      <w:pPr>
        <w:pStyle w:val="ae"/>
        <w:numPr>
          <w:ilvl w:val="0"/>
          <w:numId w:val="27"/>
        </w:numPr>
        <w:rPr>
          <w:b/>
          <w:bCs/>
          <w:u w:val="single"/>
        </w:rPr>
      </w:pPr>
      <w:r>
        <w:rPr>
          <w:b/>
          <w:bCs/>
          <w:u w:val="single"/>
        </w:rPr>
        <w:lastRenderedPageBreak/>
        <w:t>Non</w:t>
      </w:r>
      <w:r w:rsidR="00217D70" w:rsidRPr="00217D70">
        <w:rPr>
          <w:b/>
          <w:bCs/>
          <w:u w:val="single"/>
        </w:rPr>
        <w:t xml:space="preserve">-clinical and clinical </w:t>
      </w:r>
      <w:r w:rsidR="0041309D">
        <w:rPr>
          <w:b/>
          <w:bCs/>
          <w:u w:val="single"/>
        </w:rPr>
        <w:t>data</w:t>
      </w:r>
    </w:p>
    <w:p w14:paraId="5B2826B5" w14:textId="77777777" w:rsidR="00650513" w:rsidRPr="00650513" w:rsidRDefault="00650513" w:rsidP="00650513">
      <w:pPr>
        <w:pStyle w:val="ae"/>
        <w:rPr>
          <w:b/>
          <w:bCs/>
          <w:lang w:bidi="he-IL"/>
        </w:rPr>
      </w:pPr>
    </w:p>
    <w:p w14:paraId="2E61DDD9" w14:textId="77777777" w:rsidR="004E3112" w:rsidRPr="004E3112" w:rsidRDefault="00FC1B8D" w:rsidP="008C5FE3">
      <w:pPr>
        <w:pStyle w:val="ae"/>
        <w:numPr>
          <w:ilvl w:val="0"/>
          <w:numId w:val="33"/>
        </w:numPr>
      </w:pPr>
      <w:r w:rsidRPr="007C04F0">
        <w:rPr>
          <w:b/>
          <w:bCs/>
        </w:rPr>
        <w:t xml:space="preserve">Do </w:t>
      </w:r>
      <w:r w:rsidR="004B16A0" w:rsidRPr="007C04F0">
        <w:rPr>
          <w:b/>
          <w:bCs/>
        </w:rPr>
        <w:t xml:space="preserve">the </w:t>
      </w:r>
      <w:r w:rsidR="004B16A0" w:rsidRPr="007C04F0">
        <w:rPr>
          <w:b/>
          <w:bCs/>
          <w:u w:val="single"/>
        </w:rPr>
        <w:t>pivotal</w:t>
      </w:r>
      <w:r w:rsidR="004B16A0" w:rsidRPr="007C04F0">
        <w:rPr>
          <w:b/>
          <w:bCs/>
        </w:rPr>
        <w:t xml:space="preserve"> clinical data supporting </w:t>
      </w:r>
      <w:r w:rsidR="0074381E" w:rsidRPr="007C04F0">
        <w:rPr>
          <w:b/>
          <w:bCs/>
        </w:rPr>
        <w:t xml:space="preserve">the </w:t>
      </w:r>
      <w:r w:rsidR="004B16A0" w:rsidRPr="007C04F0">
        <w:rPr>
          <w:b/>
          <w:bCs/>
        </w:rPr>
        <w:t>application include</w:t>
      </w:r>
      <w:r w:rsidR="0074381E" w:rsidRPr="007C04F0">
        <w:rPr>
          <w:b/>
          <w:bCs/>
        </w:rPr>
        <w:t xml:space="preserve"> data of the following type</w:t>
      </w:r>
      <w:r w:rsidR="004E3112" w:rsidRPr="007C04F0">
        <w:rPr>
          <w:b/>
          <w:bCs/>
        </w:rPr>
        <w:t>:</w:t>
      </w:r>
    </w:p>
    <w:p w14:paraId="7B889D7A" w14:textId="77777777" w:rsidR="004E3112" w:rsidRPr="004E3112" w:rsidRDefault="004E3112" w:rsidP="004E3112">
      <w:pPr>
        <w:pStyle w:val="ae"/>
        <w:rPr>
          <w:b/>
          <w:bCs/>
        </w:rPr>
      </w:pPr>
    </w:p>
    <w:p w14:paraId="430E54BF" w14:textId="77777777" w:rsidR="004E3112" w:rsidRPr="007C04F0" w:rsidRDefault="004B16A0" w:rsidP="008C5FE3">
      <w:pPr>
        <w:pStyle w:val="ae"/>
        <w:numPr>
          <w:ilvl w:val="0"/>
          <w:numId w:val="25"/>
        </w:numPr>
        <w:ind w:left="709"/>
      </w:pPr>
      <w:r w:rsidRPr="007C04F0">
        <w:t>Phase 2 studies</w:t>
      </w:r>
      <w:r w:rsidR="004E3112" w:rsidRPr="007C04F0">
        <w:t xml:space="preserve"> </w:t>
      </w:r>
    </w:p>
    <w:p w14:paraId="17D5EDF1" w14:textId="77777777" w:rsidR="004E3112" w:rsidRPr="007C04F0" w:rsidRDefault="004E3112" w:rsidP="008C5FE3">
      <w:pPr>
        <w:pStyle w:val="ae"/>
        <w:numPr>
          <w:ilvl w:val="1"/>
          <w:numId w:val="26"/>
        </w:numPr>
      </w:pPr>
      <w:r w:rsidRPr="007C04F0">
        <w:t>R</w:t>
      </w:r>
      <w:r w:rsidR="004B16A0" w:rsidRPr="007C04F0">
        <w:t>eal-world data</w:t>
      </w:r>
    </w:p>
    <w:p w14:paraId="05160621" w14:textId="77777777" w:rsidR="004E3112" w:rsidRPr="007C04F0" w:rsidRDefault="004E3112" w:rsidP="008C5FE3">
      <w:pPr>
        <w:pStyle w:val="ae"/>
        <w:numPr>
          <w:ilvl w:val="1"/>
          <w:numId w:val="26"/>
        </w:numPr>
      </w:pPr>
      <w:r w:rsidRPr="007C04F0">
        <w:t>S</w:t>
      </w:r>
      <w:r w:rsidR="004B16A0" w:rsidRPr="007C04F0">
        <w:t>ingle-arm studies</w:t>
      </w:r>
    </w:p>
    <w:p w14:paraId="38F5CFB8" w14:textId="77777777" w:rsidR="00650513" w:rsidRPr="007C04F0" w:rsidRDefault="0074381E" w:rsidP="008C5FE3">
      <w:pPr>
        <w:pStyle w:val="ae"/>
        <w:numPr>
          <w:ilvl w:val="1"/>
          <w:numId w:val="26"/>
        </w:numPr>
      </w:pPr>
      <w:r w:rsidRPr="007C04F0">
        <w:t>L</w:t>
      </w:r>
      <w:r w:rsidR="004B16A0" w:rsidRPr="007C04F0">
        <w:t>iterature reviews</w:t>
      </w:r>
      <w:r w:rsidR="00CB29E2" w:rsidRPr="007C04F0">
        <w:t xml:space="preserve"> </w:t>
      </w:r>
    </w:p>
    <w:p w14:paraId="492E945E" w14:textId="77777777" w:rsidR="00217D70" w:rsidRDefault="00217D70" w:rsidP="00217D70">
      <w:pPr>
        <w:pStyle w:val="ae"/>
        <w:ind w:left="792"/>
      </w:pPr>
    </w:p>
    <w:p w14:paraId="0F7D5FB3" w14:textId="788A2ACB" w:rsidR="00BC1D0D" w:rsidRPr="00B4128E" w:rsidRDefault="00217D70" w:rsidP="008C5FE3">
      <w:pPr>
        <w:pStyle w:val="ae"/>
        <w:numPr>
          <w:ilvl w:val="0"/>
          <w:numId w:val="34"/>
        </w:numPr>
      </w:pPr>
      <w:r w:rsidRPr="00B4128E">
        <w:rPr>
          <w:b/>
          <w:bCs/>
        </w:rPr>
        <w:t>With respect to the</w:t>
      </w:r>
      <w:r w:rsidR="0074381E" w:rsidRPr="00B4128E">
        <w:rPr>
          <w:b/>
          <w:bCs/>
        </w:rPr>
        <w:t xml:space="preserve"> submitted</w:t>
      </w:r>
      <w:r w:rsidRPr="00B4128E">
        <w:rPr>
          <w:b/>
          <w:bCs/>
        </w:rPr>
        <w:t xml:space="preserve"> efficacy and safety data, are there </w:t>
      </w:r>
      <w:r w:rsidR="005B0C80" w:rsidRPr="00B4128E">
        <w:rPr>
          <w:b/>
          <w:bCs/>
          <w:u w:val="single"/>
        </w:rPr>
        <w:t>any</w:t>
      </w:r>
      <w:r w:rsidR="005B0C80" w:rsidRPr="00B4128E">
        <w:rPr>
          <w:b/>
          <w:bCs/>
        </w:rPr>
        <w:t xml:space="preserve"> </w:t>
      </w:r>
      <w:r w:rsidR="0082263E" w:rsidRPr="00B4128E">
        <w:rPr>
          <w:b/>
          <w:bCs/>
        </w:rPr>
        <w:t xml:space="preserve">updated </w:t>
      </w:r>
      <w:r w:rsidRPr="00B4128E">
        <w:rPr>
          <w:b/>
          <w:bCs/>
        </w:rPr>
        <w:t>data</w:t>
      </w:r>
      <w:r w:rsidR="00FF44C5" w:rsidRPr="00B4128E">
        <w:rPr>
          <w:b/>
          <w:bCs/>
        </w:rPr>
        <w:t xml:space="preserve"> </w:t>
      </w:r>
      <w:r w:rsidR="0082263E" w:rsidRPr="00B4128E">
        <w:rPr>
          <w:b/>
          <w:bCs/>
        </w:rPr>
        <w:t xml:space="preserve">(such as: </w:t>
      </w:r>
      <w:r w:rsidRPr="00B4128E">
        <w:rPr>
          <w:b/>
          <w:bCs/>
        </w:rPr>
        <w:t>later cut-off</w:t>
      </w:r>
      <w:r w:rsidR="0082263E" w:rsidRPr="00B4128E">
        <w:rPr>
          <w:b/>
          <w:bCs/>
        </w:rPr>
        <w:t xml:space="preserve">, </w:t>
      </w:r>
      <w:r w:rsidR="0074381E" w:rsidRPr="00B4128E">
        <w:rPr>
          <w:b/>
          <w:bCs/>
        </w:rPr>
        <w:t>r</w:t>
      </w:r>
      <w:r w:rsidR="0082263E" w:rsidRPr="00B4128E">
        <w:rPr>
          <w:b/>
          <w:bCs/>
        </w:rPr>
        <w:t>eal-world data, post marketing data)</w:t>
      </w:r>
      <w:r w:rsidR="00626669" w:rsidRPr="00B4128E">
        <w:t xml:space="preserve"> [Yes/No]</w:t>
      </w:r>
    </w:p>
    <w:p w14:paraId="5953CC2C" w14:textId="77777777" w:rsidR="006E3A9F" w:rsidRPr="00B4128E" w:rsidRDefault="006E3A9F" w:rsidP="00626669">
      <w:pPr>
        <w:pStyle w:val="ae"/>
        <w:rPr>
          <w:b/>
          <w:bCs/>
          <w:u w:val="single"/>
        </w:rPr>
      </w:pPr>
    </w:p>
    <w:p w14:paraId="1AFEC1C7" w14:textId="519DF133" w:rsidR="00217D70" w:rsidRPr="00B4128E" w:rsidRDefault="00626669" w:rsidP="00626669">
      <w:pPr>
        <w:pStyle w:val="ae"/>
      </w:pPr>
      <w:r w:rsidRPr="00B4128E">
        <w:rPr>
          <w:b/>
          <w:bCs/>
          <w:u w:val="single"/>
        </w:rPr>
        <w:t>If YES:</w:t>
      </w:r>
      <w:r w:rsidRPr="00B4128E">
        <w:rPr>
          <w:b/>
          <w:bCs/>
        </w:rPr>
        <w:t xml:space="preserve"> </w:t>
      </w:r>
      <w:r w:rsidR="006E3A9F" w:rsidRPr="00B4128E">
        <w:rPr>
          <w:b/>
          <w:bCs/>
        </w:rPr>
        <w:t>Have</w:t>
      </w:r>
      <w:r w:rsidRPr="00B4128E">
        <w:rPr>
          <w:b/>
          <w:bCs/>
        </w:rPr>
        <w:t xml:space="preserve"> the data </w:t>
      </w:r>
      <w:r w:rsidR="00217D70" w:rsidRPr="00B4128E">
        <w:rPr>
          <w:b/>
          <w:bCs/>
        </w:rPr>
        <w:t xml:space="preserve">been assessed by the </w:t>
      </w:r>
      <w:r w:rsidR="0074381E" w:rsidRPr="00B4128E">
        <w:rPr>
          <w:b/>
          <w:bCs/>
        </w:rPr>
        <w:t>r</w:t>
      </w:r>
      <w:r w:rsidR="00217D70" w:rsidRPr="00B4128E">
        <w:rPr>
          <w:b/>
          <w:bCs/>
        </w:rPr>
        <w:t xml:space="preserve">eference </w:t>
      </w:r>
      <w:r w:rsidR="0074381E" w:rsidRPr="00B4128E">
        <w:rPr>
          <w:b/>
          <w:bCs/>
        </w:rPr>
        <w:t>r</w:t>
      </w:r>
      <w:r w:rsidR="00217D70" w:rsidRPr="00B4128E">
        <w:rPr>
          <w:b/>
          <w:bCs/>
        </w:rPr>
        <w:t xml:space="preserve">egulatory </w:t>
      </w:r>
      <w:r w:rsidR="0074381E" w:rsidRPr="00B4128E">
        <w:rPr>
          <w:b/>
          <w:bCs/>
        </w:rPr>
        <w:t>a</w:t>
      </w:r>
      <w:r w:rsidR="00217D70" w:rsidRPr="00B4128E">
        <w:rPr>
          <w:b/>
          <w:bCs/>
        </w:rPr>
        <w:t>uthority</w:t>
      </w:r>
      <w:r w:rsidR="00217D70" w:rsidRPr="00B4128E">
        <w:t xml:space="preserve"> [Yes/No] </w:t>
      </w:r>
    </w:p>
    <w:p w14:paraId="0949DF3E" w14:textId="77777777" w:rsidR="006E3A9F" w:rsidRPr="00B4128E" w:rsidRDefault="006E3A9F" w:rsidP="00626669">
      <w:pPr>
        <w:pStyle w:val="ae"/>
      </w:pPr>
    </w:p>
    <w:p w14:paraId="007A57CB" w14:textId="524AFBF9" w:rsidR="006E3A9F" w:rsidRPr="00B4128E" w:rsidRDefault="006E3A9F" w:rsidP="006E3A9F">
      <w:pPr>
        <w:pStyle w:val="ae"/>
      </w:pPr>
      <w:r w:rsidRPr="00B4128E">
        <w:rPr>
          <w:b/>
          <w:bCs/>
          <w:u w:val="single"/>
        </w:rPr>
        <w:t>IF YES</w:t>
      </w:r>
      <w:r w:rsidRPr="00B4128E">
        <w:rPr>
          <w:b/>
          <w:bCs/>
        </w:rPr>
        <w:t xml:space="preserve">: Were there any modifications to the conditions of the marketing </w:t>
      </w:r>
      <w:r w:rsidR="00B4128E" w:rsidRPr="00B4128E">
        <w:rPr>
          <w:b/>
          <w:bCs/>
        </w:rPr>
        <w:t>authorization [</w:t>
      </w:r>
      <w:r w:rsidRPr="00B4128E">
        <w:t xml:space="preserve">Yes/No] </w:t>
      </w:r>
    </w:p>
    <w:p w14:paraId="3A5CAAC9" w14:textId="77777777" w:rsidR="00650513" w:rsidRPr="00650513" w:rsidRDefault="00650513" w:rsidP="00650513">
      <w:pPr>
        <w:pStyle w:val="ae"/>
        <w:rPr>
          <w:b/>
          <w:bCs/>
        </w:rPr>
      </w:pPr>
    </w:p>
    <w:p w14:paraId="1010C367" w14:textId="08D2DF05" w:rsidR="007C04F0" w:rsidRDefault="0074381E" w:rsidP="008C5FE3">
      <w:pPr>
        <w:pStyle w:val="ae"/>
        <w:numPr>
          <w:ilvl w:val="0"/>
          <w:numId w:val="34"/>
        </w:numPr>
      </w:pPr>
      <w:r>
        <w:rPr>
          <w:b/>
          <w:bCs/>
        </w:rPr>
        <w:t>Did</w:t>
      </w:r>
      <w:r w:rsidRPr="00650513">
        <w:rPr>
          <w:b/>
          <w:bCs/>
        </w:rPr>
        <w:t xml:space="preserve"> </w:t>
      </w:r>
      <w:r w:rsidR="00CB29E2" w:rsidRPr="00650513">
        <w:rPr>
          <w:b/>
          <w:bCs/>
        </w:rPr>
        <w:t xml:space="preserve">the </w:t>
      </w:r>
      <w:r>
        <w:rPr>
          <w:b/>
          <w:bCs/>
        </w:rPr>
        <w:t>r</w:t>
      </w:r>
      <w:r w:rsidR="00CB29E2" w:rsidRPr="00650513">
        <w:rPr>
          <w:b/>
          <w:bCs/>
        </w:rPr>
        <w:t xml:space="preserve">eference </w:t>
      </w:r>
      <w:r>
        <w:rPr>
          <w:b/>
          <w:bCs/>
        </w:rPr>
        <w:t>r</w:t>
      </w:r>
      <w:r w:rsidR="00CB29E2" w:rsidRPr="00650513">
        <w:rPr>
          <w:b/>
          <w:bCs/>
        </w:rPr>
        <w:t xml:space="preserve">egulatory </w:t>
      </w:r>
      <w:r>
        <w:rPr>
          <w:b/>
          <w:bCs/>
        </w:rPr>
        <w:t>a</w:t>
      </w:r>
      <w:r w:rsidR="00CB29E2" w:rsidRPr="00650513">
        <w:rPr>
          <w:b/>
          <w:bCs/>
        </w:rPr>
        <w:t xml:space="preserve">uthority </w:t>
      </w:r>
      <w:r>
        <w:rPr>
          <w:b/>
          <w:bCs/>
        </w:rPr>
        <w:t>require</w:t>
      </w:r>
      <w:r w:rsidR="00CB29E2" w:rsidRPr="00650513">
        <w:rPr>
          <w:b/>
          <w:bCs/>
        </w:rPr>
        <w:t xml:space="preserve"> any additional post-authorization </w:t>
      </w:r>
      <w:r w:rsidRPr="00650513">
        <w:rPr>
          <w:b/>
          <w:bCs/>
        </w:rPr>
        <w:t xml:space="preserve">safety </w:t>
      </w:r>
      <w:r>
        <w:rPr>
          <w:b/>
          <w:bCs/>
        </w:rPr>
        <w:t>or</w:t>
      </w:r>
      <w:r w:rsidRPr="00650513">
        <w:rPr>
          <w:b/>
          <w:bCs/>
        </w:rPr>
        <w:t xml:space="preserve"> efficacy </w:t>
      </w:r>
      <w:r w:rsidR="00CB29E2" w:rsidRPr="00650513">
        <w:rPr>
          <w:b/>
          <w:bCs/>
        </w:rPr>
        <w:t>studies?</w:t>
      </w:r>
      <w:r w:rsidR="00AC5C59">
        <w:t xml:space="preserve"> </w:t>
      </w:r>
      <w:r w:rsidR="00AC5C59" w:rsidRPr="00FC237C">
        <w:t>[Yes/No]</w:t>
      </w:r>
    </w:p>
    <w:p w14:paraId="6E250CD9" w14:textId="77777777" w:rsidR="007C04F0" w:rsidRPr="007C04F0" w:rsidRDefault="007C04F0" w:rsidP="007C04F0">
      <w:pPr>
        <w:pStyle w:val="ae"/>
        <w:rPr>
          <w:b/>
          <w:bCs/>
        </w:rPr>
      </w:pPr>
    </w:p>
    <w:p w14:paraId="1E6AD725" w14:textId="1F24F777" w:rsidR="00650513" w:rsidRDefault="007E6B9A" w:rsidP="008C5FE3">
      <w:pPr>
        <w:pStyle w:val="ae"/>
        <w:numPr>
          <w:ilvl w:val="0"/>
          <w:numId w:val="34"/>
        </w:numPr>
      </w:pPr>
      <w:r w:rsidRPr="007C04F0">
        <w:rPr>
          <w:b/>
          <w:bCs/>
        </w:rPr>
        <w:t xml:space="preserve">Did the reference regulatory authority </w:t>
      </w:r>
      <w:r w:rsidR="00BC6730" w:rsidRPr="007C04F0">
        <w:rPr>
          <w:b/>
          <w:bCs/>
        </w:rPr>
        <w:t>raise</w:t>
      </w:r>
      <w:r w:rsidRPr="007C04F0">
        <w:rPr>
          <w:b/>
          <w:bCs/>
        </w:rPr>
        <w:t xml:space="preserve"> </w:t>
      </w:r>
      <w:r w:rsidR="004B16A0" w:rsidRPr="007C04F0">
        <w:rPr>
          <w:b/>
          <w:bCs/>
        </w:rPr>
        <w:t xml:space="preserve">any safety concerns </w:t>
      </w:r>
      <w:r w:rsidRPr="007C04F0">
        <w:rPr>
          <w:b/>
          <w:bCs/>
        </w:rPr>
        <w:t>which</w:t>
      </w:r>
      <w:r w:rsidR="004B16A0" w:rsidRPr="007C04F0">
        <w:rPr>
          <w:b/>
          <w:bCs/>
        </w:rPr>
        <w:t xml:space="preserve"> required </w:t>
      </w:r>
      <w:r w:rsidR="004C7166" w:rsidRPr="007C04F0">
        <w:rPr>
          <w:b/>
          <w:bCs/>
        </w:rPr>
        <w:t>additional</w:t>
      </w:r>
      <w:r w:rsidR="004B16A0" w:rsidRPr="007C04F0">
        <w:rPr>
          <w:b/>
          <w:bCs/>
        </w:rPr>
        <w:t xml:space="preserve"> risk management activities</w:t>
      </w:r>
      <w:r w:rsidR="004C7166" w:rsidRPr="007C04F0">
        <w:rPr>
          <w:b/>
          <w:bCs/>
        </w:rPr>
        <w:t xml:space="preserve"> (</w:t>
      </w:r>
      <w:r w:rsidR="004B16A0" w:rsidRPr="007C04F0">
        <w:rPr>
          <w:b/>
          <w:bCs/>
        </w:rPr>
        <w:t xml:space="preserve">such as additional pharmacovigilance or </w:t>
      </w:r>
      <w:r w:rsidR="004C7166" w:rsidRPr="007C04F0">
        <w:rPr>
          <w:b/>
          <w:bCs/>
        </w:rPr>
        <w:t xml:space="preserve">additional </w:t>
      </w:r>
      <w:r w:rsidR="004B16A0" w:rsidRPr="007C04F0">
        <w:rPr>
          <w:b/>
          <w:bCs/>
        </w:rPr>
        <w:t>risk minimization measures</w:t>
      </w:r>
      <w:r w:rsidR="004C7166" w:rsidRPr="007C04F0">
        <w:rPr>
          <w:b/>
          <w:bCs/>
        </w:rPr>
        <w:t>)</w:t>
      </w:r>
      <w:r w:rsidR="004B16A0" w:rsidRPr="007C04F0">
        <w:rPr>
          <w:b/>
          <w:bCs/>
        </w:rPr>
        <w:t xml:space="preserve">? </w:t>
      </w:r>
      <w:r w:rsidR="00AC5C59" w:rsidRPr="00FC237C">
        <w:t>[Yes/No]</w:t>
      </w:r>
    </w:p>
    <w:p w14:paraId="08653F2D" w14:textId="77777777" w:rsidR="000A441B" w:rsidRDefault="000A441B" w:rsidP="000A441B">
      <w:pPr>
        <w:pStyle w:val="ae"/>
      </w:pPr>
    </w:p>
    <w:p w14:paraId="208DA2FE" w14:textId="00EA40B2" w:rsidR="000A441B" w:rsidRDefault="000A441B" w:rsidP="000A441B">
      <w:pPr>
        <w:pStyle w:val="ae"/>
        <w:numPr>
          <w:ilvl w:val="0"/>
          <w:numId w:val="34"/>
        </w:numPr>
      </w:pPr>
      <w:r w:rsidRPr="000A441B">
        <w:rPr>
          <w:b/>
          <w:bCs/>
        </w:rPr>
        <w:t xml:space="preserve">Did </w:t>
      </w:r>
      <w:r w:rsidRPr="000A441B">
        <w:rPr>
          <w:b/>
          <w:bCs/>
          <w:u w:val="single"/>
        </w:rPr>
        <w:t>any</w:t>
      </w:r>
      <w:r>
        <w:t xml:space="preserve"> </w:t>
      </w:r>
      <w:r w:rsidR="00B07A1F">
        <w:rPr>
          <w:b/>
          <w:bCs/>
        </w:rPr>
        <w:t>recognized</w:t>
      </w:r>
      <w:r w:rsidR="00B07A1F" w:rsidRPr="009A7231">
        <w:rPr>
          <w:b/>
          <w:bCs/>
        </w:rPr>
        <w:t xml:space="preserve"> </w:t>
      </w:r>
      <w:r w:rsidRPr="007C04F0">
        <w:rPr>
          <w:b/>
          <w:bCs/>
        </w:rPr>
        <w:t>regulatory authority</w:t>
      </w:r>
      <w:r>
        <w:t xml:space="preserve"> </w:t>
      </w:r>
      <w:r w:rsidRPr="007C04F0">
        <w:rPr>
          <w:b/>
          <w:bCs/>
        </w:rPr>
        <w:t>required additional risk management activities (such as additional pharmacovigilance or additional risk minimization measures)</w:t>
      </w:r>
      <w:r>
        <w:rPr>
          <w:b/>
          <w:bCs/>
        </w:rPr>
        <w:t xml:space="preserve"> </w:t>
      </w:r>
      <w:r w:rsidRPr="007C04F0">
        <w:rPr>
          <w:b/>
          <w:bCs/>
        </w:rPr>
        <w:t xml:space="preserve">? </w:t>
      </w:r>
      <w:r w:rsidRPr="00FC237C">
        <w:t>[Yes/No]</w:t>
      </w:r>
    </w:p>
    <w:p w14:paraId="03CC7917" w14:textId="77777777" w:rsidR="00CB514F" w:rsidRDefault="00CB514F" w:rsidP="00CB514F">
      <w:pPr>
        <w:pStyle w:val="ae"/>
      </w:pPr>
    </w:p>
    <w:p w14:paraId="564E283E" w14:textId="77777777" w:rsidR="00217D70" w:rsidRPr="007C04F0" w:rsidRDefault="00217D70" w:rsidP="008C5FE3">
      <w:pPr>
        <w:pStyle w:val="ae"/>
        <w:numPr>
          <w:ilvl w:val="0"/>
          <w:numId w:val="27"/>
        </w:numPr>
        <w:rPr>
          <w:b/>
          <w:bCs/>
          <w:u w:val="single"/>
        </w:rPr>
      </w:pPr>
      <w:r w:rsidRPr="007C04F0">
        <w:rPr>
          <w:b/>
          <w:bCs/>
          <w:u w:val="single"/>
          <w:lang w:bidi="he-IL"/>
        </w:rPr>
        <w:t>Quality dossier</w:t>
      </w:r>
      <w:r w:rsidRPr="007C04F0">
        <w:rPr>
          <w:b/>
          <w:bCs/>
          <w:u w:val="single"/>
        </w:rPr>
        <w:t>:</w:t>
      </w:r>
    </w:p>
    <w:p w14:paraId="0D4C0025" w14:textId="424B1740" w:rsidR="00150349" w:rsidRPr="00626669" w:rsidRDefault="00150349" w:rsidP="00626669">
      <w:pPr>
        <w:pStyle w:val="affc"/>
        <w:numPr>
          <w:ilvl w:val="0"/>
          <w:numId w:val="47"/>
        </w:numPr>
        <w:ind w:left="709"/>
        <w:rPr>
          <w:sz w:val="22"/>
          <w:szCs w:val="22"/>
          <w:rtl/>
          <w:lang w:bidi="he-IL"/>
        </w:rPr>
      </w:pPr>
      <w:r w:rsidRPr="00626669">
        <w:rPr>
          <w:b/>
          <w:bCs/>
          <w:sz w:val="22"/>
          <w:szCs w:val="22"/>
          <w:lang w:bidi="he-IL"/>
        </w:rPr>
        <w:t xml:space="preserve">Does the submitted application contain </w:t>
      </w:r>
      <w:r w:rsidRPr="00626669">
        <w:rPr>
          <w:b/>
          <w:bCs/>
          <w:noProof/>
          <w:sz w:val="22"/>
          <w:szCs w:val="22"/>
          <w:lang w:bidi="he-IL"/>
        </w:rPr>
        <w:t xml:space="preserve">data </w:t>
      </w:r>
      <w:r w:rsidRPr="00626669">
        <w:rPr>
          <w:b/>
          <w:bCs/>
          <w:sz w:val="22"/>
          <w:szCs w:val="22"/>
          <w:lang w:bidi="he-IL"/>
        </w:rPr>
        <w:t>tha</w:t>
      </w:r>
      <w:r w:rsidRPr="00626669">
        <w:rPr>
          <w:b/>
          <w:bCs/>
          <w:noProof/>
          <w:sz w:val="22"/>
          <w:szCs w:val="22"/>
          <w:lang w:bidi="he-IL"/>
        </w:rPr>
        <w:t>t</w:t>
      </w:r>
      <w:r w:rsidRPr="00626669">
        <w:rPr>
          <w:b/>
          <w:bCs/>
          <w:sz w:val="22"/>
          <w:szCs w:val="22"/>
          <w:lang w:bidi="he-IL"/>
        </w:rPr>
        <w:t xml:space="preserve"> was not approved by the reference regulatory</w:t>
      </w:r>
      <w:r w:rsidR="005D0818" w:rsidRPr="00626669">
        <w:rPr>
          <w:b/>
          <w:bCs/>
          <w:sz w:val="22"/>
          <w:szCs w:val="22"/>
          <w:lang w:bidi="he-IL"/>
        </w:rPr>
        <w:t xml:space="preserve"> authority</w:t>
      </w:r>
      <w:r w:rsidRPr="00626669">
        <w:rPr>
          <w:b/>
          <w:bCs/>
          <w:sz w:val="22"/>
          <w:szCs w:val="22"/>
          <w:lang w:bidi="he-IL"/>
        </w:rPr>
        <w:t>, other than release site and quality control (QC) site the conducts repetitive testing?</w:t>
      </w:r>
      <w:r w:rsidRPr="00626669">
        <w:rPr>
          <w:sz w:val="22"/>
          <w:szCs w:val="22"/>
          <w:lang w:bidi="he-IL"/>
        </w:rPr>
        <w:t xml:space="preserve"> Yes/</w:t>
      </w:r>
      <w:proofErr w:type="gramStart"/>
      <w:r w:rsidRPr="00626669">
        <w:rPr>
          <w:sz w:val="22"/>
          <w:szCs w:val="22"/>
          <w:lang w:bidi="he-IL"/>
        </w:rPr>
        <w:t>no  if</w:t>
      </w:r>
      <w:proofErr w:type="gramEnd"/>
      <w:r w:rsidRPr="00626669">
        <w:rPr>
          <w:sz w:val="22"/>
          <w:szCs w:val="22"/>
          <w:lang w:bidi="he-IL"/>
        </w:rPr>
        <w:t xml:space="preserve"> yes please specify</w:t>
      </w:r>
    </w:p>
    <w:p w14:paraId="4B71D26F" w14:textId="75EBFD9E" w:rsidR="00217D70" w:rsidRDefault="00217D70" w:rsidP="00A92B22">
      <w:pPr>
        <w:rPr>
          <w:u w:val="single"/>
        </w:rPr>
      </w:pPr>
    </w:p>
    <w:p w14:paraId="796D9A0B" w14:textId="7CBB9DBD" w:rsidR="003A4119" w:rsidRDefault="003A4119" w:rsidP="00A92B22">
      <w:pPr>
        <w:rPr>
          <w:u w:val="single"/>
        </w:rPr>
      </w:pPr>
    </w:p>
    <w:p w14:paraId="449F64B4" w14:textId="31E72FC6" w:rsidR="003A4119" w:rsidRDefault="003A4119" w:rsidP="00A92B22">
      <w:pPr>
        <w:rPr>
          <w:u w:val="single"/>
        </w:rPr>
      </w:pPr>
    </w:p>
    <w:p w14:paraId="0D20855E" w14:textId="33A910BC" w:rsidR="003A4119" w:rsidRDefault="003A4119" w:rsidP="00A92B22">
      <w:pPr>
        <w:rPr>
          <w:u w:val="single"/>
        </w:rPr>
      </w:pPr>
    </w:p>
    <w:p w14:paraId="08926A0E" w14:textId="77777777" w:rsidR="003A4119" w:rsidRDefault="003A4119" w:rsidP="00A92B22">
      <w:pPr>
        <w:rPr>
          <w:u w:val="single"/>
        </w:rPr>
      </w:pPr>
    </w:p>
    <w:p w14:paraId="68A2D8E5" w14:textId="77777777" w:rsidR="00355C76" w:rsidRPr="007C04F0" w:rsidRDefault="00355C76" w:rsidP="008C5FE3">
      <w:pPr>
        <w:pStyle w:val="ae"/>
        <w:numPr>
          <w:ilvl w:val="0"/>
          <w:numId w:val="27"/>
        </w:numPr>
        <w:rPr>
          <w:b/>
          <w:bCs/>
        </w:rPr>
      </w:pPr>
      <w:r w:rsidRPr="007C04F0">
        <w:rPr>
          <w:b/>
          <w:bCs/>
          <w:u w:val="single"/>
        </w:rPr>
        <w:lastRenderedPageBreak/>
        <w:t>The submitted application</w:t>
      </w:r>
      <w:r w:rsidR="006551F9" w:rsidRPr="007C04F0">
        <w:rPr>
          <w:b/>
          <w:bCs/>
          <w:u w:val="single"/>
        </w:rPr>
        <w:t xml:space="preserve"> through</w:t>
      </w:r>
      <w:r w:rsidR="00541210" w:rsidRPr="007C04F0">
        <w:rPr>
          <w:b/>
          <w:bCs/>
          <w:u w:val="single"/>
        </w:rPr>
        <w:t xml:space="preserve"> </w:t>
      </w:r>
      <w:r w:rsidR="006551F9" w:rsidRPr="007C04F0">
        <w:rPr>
          <w:b/>
          <w:bCs/>
          <w:u w:val="single"/>
        </w:rPr>
        <w:t xml:space="preserve">"Reliance pathway A" </w:t>
      </w:r>
      <w:r w:rsidR="00C3103F" w:rsidRPr="007C04F0">
        <w:rPr>
          <w:b/>
          <w:bCs/>
          <w:u w:val="single"/>
        </w:rPr>
        <w:t>includes:</w:t>
      </w:r>
    </w:p>
    <w:p w14:paraId="4A67AA99" w14:textId="77777777" w:rsidR="00423D25" w:rsidRPr="009E642A" w:rsidRDefault="004B16A0" w:rsidP="008C5FE3">
      <w:pPr>
        <w:pStyle w:val="ae"/>
        <w:numPr>
          <w:ilvl w:val="0"/>
          <w:numId w:val="21"/>
        </w:numPr>
      </w:pPr>
      <w:r w:rsidRPr="009E642A">
        <w:t>A full</w:t>
      </w:r>
      <w:r w:rsidR="004C7166" w:rsidRPr="009E642A">
        <w:t xml:space="preserve">, </w:t>
      </w:r>
      <w:r w:rsidRPr="009E642A">
        <w:t>updated</w:t>
      </w:r>
      <w:r w:rsidR="004C7166" w:rsidRPr="009E642A">
        <w:t xml:space="preserve"> and </w:t>
      </w:r>
      <w:r w:rsidR="004C7166" w:rsidRPr="009E642A">
        <w:rPr>
          <w:u w:val="single"/>
        </w:rPr>
        <w:t>consolidated</w:t>
      </w:r>
      <w:r w:rsidR="004C7166" w:rsidRPr="009E642A">
        <w:t xml:space="preserve"> CTD</w:t>
      </w:r>
      <w:r w:rsidRPr="009E642A">
        <w:t xml:space="preserve"> (Modules </w:t>
      </w:r>
      <w:r w:rsidR="00C54A2E" w:rsidRPr="009E642A">
        <w:t>1</w:t>
      </w:r>
      <w:r w:rsidRPr="009E642A">
        <w:t>–5) dossier</w:t>
      </w:r>
      <w:r w:rsidR="004C7166" w:rsidRPr="009E642A">
        <w:t>, aligned with the data</w:t>
      </w:r>
      <w:r w:rsidRPr="009E642A">
        <w:t xml:space="preserve"> reviewed and approved by the Reference Regulatory Authority</w:t>
      </w:r>
      <w:r w:rsidR="005D167B" w:rsidRPr="009E642A">
        <w:t>*</w:t>
      </w:r>
      <w:r w:rsidR="00423D25" w:rsidRPr="009E642A">
        <w:br/>
      </w:r>
      <w:r w:rsidR="00423D25" w:rsidRPr="009E642A">
        <w:rPr>
          <w:lang w:bidi="he-IL"/>
        </w:rPr>
        <w:t xml:space="preserve">*Note: </w:t>
      </w:r>
      <w:r w:rsidR="00423D25" w:rsidRPr="009E642A">
        <w:t>including all additional data</w:t>
      </w:r>
      <w:r w:rsidR="007D1B7E" w:rsidRPr="009E642A">
        <w:t xml:space="preserve"> required by IMOH guidelines.</w:t>
      </w:r>
    </w:p>
    <w:p w14:paraId="06088E85" w14:textId="77777777" w:rsidR="0027237D" w:rsidRPr="009E642A" w:rsidRDefault="0027237D" w:rsidP="0027237D">
      <w:pPr>
        <w:pStyle w:val="ae"/>
      </w:pPr>
    </w:p>
    <w:p w14:paraId="11503D1D" w14:textId="70288DEA" w:rsidR="00021ED0" w:rsidRPr="00021ED0" w:rsidRDefault="0027237D" w:rsidP="00021ED0">
      <w:pPr>
        <w:pStyle w:val="ae"/>
        <w:numPr>
          <w:ilvl w:val="0"/>
          <w:numId w:val="21"/>
        </w:numPr>
        <w:rPr>
          <w:i/>
          <w:iCs/>
        </w:rPr>
      </w:pPr>
      <w:r w:rsidRPr="009E642A">
        <w:t xml:space="preserve">A </w:t>
      </w:r>
      <w:r w:rsidR="00B70561" w:rsidRPr="009E642A">
        <w:t xml:space="preserve">checklist </w:t>
      </w:r>
      <w:r w:rsidR="00BC53D4" w:rsidRPr="009E642A">
        <w:t>(framework</w:t>
      </w:r>
      <w:r w:rsidR="00BC53D4" w:rsidRPr="009E642A">
        <w:rPr>
          <w:lang w:bidi="he-IL"/>
        </w:rPr>
        <w:t>)</w:t>
      </w:r>
      <w:r w:rsidR="00BC53D4" w:rsidRPr="009E642A">
        <w:t xml:space="preserve"> </w:t>
      </w:r>
      <w:r w:rsidR="00B70561" w:rsidRPr="009E642A">
        <w:t xml:space="preserve">for </w:t>
      </w:r>
      <w:r w:rsidR="001D2617" w:rsidRPr="009E642A">
        <w:t>submission</w:t>
      </w:r>
      <w:r w:rsidR="00B70561" w:rsidRPr="009E642A">
        <w:t xml:space="preserve"> of </w:t>
      </w:r>
      <w:r w:rsidR="001D2617" w:rsidRPr="009E642A">
        <w:t>N</w:t>
      </w:r>
      <w:r w:rsidR="00B70561" w:rsidRPr="009E642A">
        <w:t xml:space="preserve">ew </w:t>
      </w:r>
      <w:r w:rsidR="001D2617" w:rsidRPr="009E642A">
        <w:t>M</w:t>
      </w:r>
      <w:r w:rsidR="00B70561" w:rsidRPr="009E642A">
        <w:t xml:space="preserve">edicinal </w:t>
      </w:r>
      <w:r w:rsidR="001D2617" w:rsidRPr="009E642A">
        <w:t>p</w:t>
      </w:r>
      <w:r w:rsidR="00B70561" w:rsidRPr="009E642A">
        <w:t>roduct</w:t>
      </w:r>
      <w:r w:rsidR="001D2617" w:rsidRPr="009E642A">
        <w:t xml:space="preserve"> Application</w:t>
      </w:r>
      <w:r w:rsidR="00B70561" w:rsidRPr="009E642A">
        <w:t xml:space="preserve">, containing </w:t>
      </w:r>
      <w:r w:rsidR="00107F25" w:rsidRPr="009E642A">
        <w:t>the full</w:t>
      </w:r>
      <w:r w:rsidR="00B70561" w:rsidRPr="009E642A">
        <w:t xml:space="preserve"> required </w:t>
      </w:r>
      <w:r w:rsidR="00B4128E" w:rsidRPr="009E642A">
        <w:t>data.</w:t>
      </w:r>
      <w:r w:rsidR="00B4128E">
        <w:t xml:space="preserve"> *</w:t>
      </w:r>
      <w:r w:rsidR="00BC6730">
        <w:t>*</w:t>
      </w:r>
      <w:r w:rsidR="00021ED0">
        <w:br/>
      </w:r>
      <w:r w:rsidR="00BC6730">
        <w:rPr>
          <w:i/>
          <w:iCs/>
        </w:rPr>
        <w:t>**</w:t>
      </w:r>
      <w:r w:rsidR="00021ED0" w:rsidRPr="00021ED0">
        <w:rPr>
          <w:i/>
          <w:iCs/>
        </w:rPr>
        <w:t xml:space="preserve">Note: Assessment Aid submission </w:t>
      </w:r>
      <w:r w:rsidR="00021ED0">
        <w:rPr>
          <w:i/>
          <w:iCs/>
        </w:rPr>
        <w:t>is</w:t>
      </w:r>
      <w:r w:rsidR="00021ED0" w:rsidRPr="00021ED0">
        <w:rPr>
          <w:i/>
          <w:iCs/>
        </w:rPr>
        <w:t xml:space="preserve"> acceptable for Orbis type C application</w:t>
      </w:r>
      <w:r w:rsidR="00021ED0">
        <w:rPr>
          <w:i/>
          <w:iCs/>
        </w:rPr>
        <w:t xml:space="preserve"> only,</w:t>
      </w:r>
      <w:r w:rsidR="00021ED0" w:rsidRPr="00021ED0">
        <w:rPr>
          <w:i/>
          <w:iCs/>
        </w:rPr>
        <w:t xml:space="preserve"> with preliminary approval</w:t>
      </w:r>
      <w:r w:rsidR="00021ED0">
        <w:rPr>
          <w:i/>
          <w:iCs/>
        </w:rPr>
        <w:t>.</w:t>
      </w:r>
    </w:p>
    <w:p w14:paraId="4E454F3C" w14:textId="77777777" w:rsidR="00217D70" w:rsidRPr="009E642A" w:rsidRDefault="00217D70" w:rsidP="00217D70">
      <w:pPr>
        <w:pStyle w:val="ae"/>
      </w:pPr>
    </w:p>
    <w:p w14:paraId="53FD987F" w14:textId="77777777" w:rsidR="00217D70" w:rsidRPr="009E642A" w:rsidRDefault="001F7DCE" w:rsidP="008C5FE3">
      <w:pPr>
        <w:pStyle w:val="ae"/>
        <w:numPr>
          <w:ilvl w:val="0"/>
          <w:numId w:val="9"/>
        </w:numPr>
      </w:pPr>
      <w:r w:rsidRPr="009E642A">
        <w:t xml:space="preserve">For Biosimilar applications only: </w:t>
      </w:r>
      <w:r w:rsidR="00217D70" w:rsidRPr="009E642A">
        <w:t>A checklist (framework</w:t>
      </w:r>
      <w:r w:rsidR="00217D70" w:rsidRPr="009E642A">
        <w:rPr>
          <w:lang w:bidi="he-IL"/>
        </w:rPr>
        <w:t xml:space="preserve">) </w:t>
      </w:r>
      <w:r w:rsidR="001D2617" w:rsidRPr="009E642A">
        <w:t xml:space="preserve">for submission of  </w:t>
      </w:r>
      <w:r w:rsidR="00217D70" w:rsidRPr="009E642A">
        <w:t xml:space="preserve"> </w:t>
      </w:r>
      <w:r w:rsidR="001D2617" w:rsidRPr="009E642A">
        <w:t>n</w:t>
      </w:r>
      <w:r w:rsidR="00217D70" w:rsidRPr="009E642A">
        <w:t xml:space="preserve">ew </w:t>
      </w:r>
      <w:r w:rsidR="001D2617" w:rsidRPr="009E642A">
        <w:t>B</w:t>
      </w:r>
      <w:r w:rsidR="00217D70" w:rsidRPr="009E642A">
        <w:t xml:space="preserve">iosimilar </w:t>
      </w:r>
      <w:r w:rsidR="001D2617" w:rsidRPr="009E642A">
        <w:t>P</w:t>
      </w:r>
      <w:r w:rsidR="00217D70" w:rsidRPr="009E642A">
        <w:t xml:space="preserve">roduct, containing the full required data </w:t>
      </w:r>
    </w:p>
    <w:p w14:paraId="42D028F6" w14:textId="77777777" w:rsidR="0027237D" w:rsidRPr="009E642A" w:rsidRDefault="0027237D" w:rsidP="0027237D">
      <w:pPr>
        <w:pStyle w:val="ae"/>
      </w:pPr>
    </w:p>
    <w:p w14:paraId="46C043A0" w14:textId="57C460DA" w:rsidR="007D1B7E" w:rsidRPr="009E642A" w:rsidRDefault="004B16A0" w:rsidP="008C5FE3">
      <w:pPr>
        <w:pStyle w:val="ae"/>
        <w:numPr>
          <w:ilvl w:val="0"/>
          <w:numId w:val="9"/>
        </w:numPr>
      </w:pPr>
      <w:r w:rsidRPr="009E642A">
        <w:t>A Certificate of Pharmaceutical Product (CPP)</w:t>
      </w:r>
      <w:r w:rsidR="005D0818">
        <w:t xml:space="preserve"> from the reference regulatory authority</w:t>
      </w:r>
    </w:p>
    <w:p w14:paraId="58EF3E4B" w14:textId="77777777" w:rsidR="007D1B7E" w:rsidRPr="009E642A" w:rsidRDefault="007D1B7E" w:rsidP="007D1B7E">
      <w:pPr>
        <w:pStyle w:val="ae"/>
      </w:pPr>
    </w:p>
    <w:p w14:paraId="6D35B609" w14:textId="7BA7D9A3" w:rsidR="00AD5817" w:rsidRPr="009E642A" w:rsidRDefault="00AD5817" w:rsidP="008C5FE3">
      <w:pPr>
        <w:pStyle w:val="ae"/>
        <w:numPr>
          <w:ilvl w:val="0"/>
          <w:numId w:val="9"/>
        </w:numPr>
      </w:pPr>
      <w:r w:rsidRPr="009E642A">
        <w:t xml:space="preserve">A letter of approval from </w:t>
      </w:r>
      <w:r w:rsidR="006F229B" w:rsidRPr="009E642A">
        <w:rPr>
          <w:lang w:bidi="he-IL"/>
        </w:rPr>
        <w:t>the</w:t>
      </w:r>
      <w:r w:rsidR="001F7DCE" w:rsidRPr="009E642A">
        <w:t xml:space="preserve"> </w:t>
      </w:r>
      <w:r w:rsidRPr="009E642A">
        <w:t xml:space="preserve">reference regulatory </w:t>
      </w:r>
      <w:r w:rsidR="000D1926" w:rsidRPr="009E642A">
        <w:t>authority*</w:t>
      </w:r>
      <w:r w:rsidR="00BC6730">
        <w:t>*</w:t>
      </w:r>
      <w:r w:rsidR="000D1926" w:rsidRPr="009E642A">
        <w:t>*</w:t>
      </w:r>
      <w:r w:rsidR="007D1B7E" w:rsidRPr="009E642A">
        <w:br/>
      </w:r>
      <w:r w:rsidR="007D1B7E" w:rsidRPr="009E642A">
        <w:rPr>
          <w:lang w:bidi="he-IL"/>
        </w:rPr>
        <w:t>*</w:t>
      </w:r>
      <w:r w:rsidR="00BC6730">
        <w:rPr>
          <w:lang w:bidi="he-IL"/>
        </w:rPr>
        <w:t>*</w:t>
      </w:r>
      <w:r w:rsidR="007D1B7E" w:rsidRPr="009E642A">
        <w:rPr>
          <w:lang w:bidi="he-IL"/>
        </w:rPr>
        <w:t xml:space="preserve">*Note: If the CPP document is not submitted </w:t>
      </w:r>
      <w:r w:rsidR="001F7DCE" w:rsidRPr="009E642A">
        <w:rPr>
          <w:lang w:bidi="he-IL"/>
        </w:rPr>
        <w:t xml:space="preserve">as part of </w:t>
      </w:r>
      <w:r w:rsidR="007D1B7E" w:rsidRPr="009E642A">
        <w:rPr>
          <w:lang w:bidi="he-IL"/>
        </w:rPr>
        <w:t xml:space="preserve">the initial submission, </w:t>
      </w:r>
      <w:r w:rsidR="001F7DCE" w:rsidRPr="009E642A">
        <w:rPr>
          <w:lang w:bidi="he-IL"/>
        </w:rPr>
        <w:t>it should</w:t>
      </w:r>
      <w:r w:rsidR="007D1B7E" w:rsidRPr="009E642A">
        <w:rPr>
          <w:lang w:bidi="he-IL"/>
        </w:rPr>
        <w:t xml:space="preserve"> be submitted </w:t>
      </w:r>
      <w:r w:rsidR="007D1B7E" w:rsidRPr="009E642A">
        <w:t xml:space="preserve">within 7 working days of </w:t>
      </w:r>
      <w:r w:rsidR="00E30549" w:rsidRPr="009E642A">
        <w:t xml:space="preserve">IMOH </w:t>
      </w:r>
      <w:r w:rsidR="001F7DCE" w:rsidRPr="009E642A">
        <w:t xml:space="preserve">letter of </w:t>
      </w:r>
      <w:r w:rsidR="007D1B7E" w:rsidRPr="009E642A">
        <w:t xml:space="preserve">approval </w:t>
      </w:r>
    </w:p>
    <w:p w14:paraId="40955B99" w14:textId="77777777" w:rsidR="00AD5817" w:rsidRPr="009E642A" w:rsidRDefault="00AD5817" w:rsidP="00AD5817">
      <w:pPr>
        <w:pStyle w:val="ae"/>
      </w:pPr>
    </w:p>
    <w:p w14:paraId="3CE7DED0" w14:textId="09DF1CAC" w:rsidR="00AD5817" w:rsidRPr="009E642A" w:rsidRDefault="00AD5817" w:rsidP="008C5FE3">
      <w:pPr>
        <w:pStyle w:val="ae"/>
        <w:numPr>
          <w:ilvl w:val="0"/>
          <w:numId w:val="9"/>
        </w:numPr>
      </w:pPr>
      <w:r w:rsidRPr="009E642A">
        <w:t xml:space="preserve">A letter of </w:t>
      </w:r>
      <w:r w:rsidR="00B4128E" w:rsidRPr="009E642A">
        <w:t xml:space="preserve">approval </w:t>
      </w:r>
      <w:r w:rsidR="00B4128E">
        <w:rPr>
          <w:lang w:bidi="he-IL"/>
        </w:rPr>
        <w:t>or</w:t>
      </w:r>
      <w:r w:rsidR="005D0818">
        <w:rPr>
          <w:lang w:bidi="he-IL"/>
        </w:rPr>
        <w:t xml:space="preserve"> </w:t>
      </w:r>
      <w:r w:rsidR="005D0818" w:rsidRPr="008168E1">
        <w:rPr>
          <w:lang w:bidi="he-IL"/>
        </w:rPr>
        <w:t>other confirmation of approval</w:t>
      </w:r>
      <w:r w:rsidR="005D0818">
        <w:rPr>
          <w:lang w:bidi="he-IL"/>
        </w:rPr>
        <w:t xml:space="preserve"> of</w:t>
      </w:r>
      <w:r w:rsidR="00B4128E">
        <w:rPr>
          <w:lang w:bidi="he-IL"/>
        </w:rPr>
        <w:t xml:space="preserve"> </w:t>
      </w:r>
      <w:r w:rsidR="006F229B" w:rsidRPr="009E642A">
        <w:rPr>
          <w:lang w:bidi="he-IL"/>
        </w:rPr>
        <w:t>the s</w:t>
      </w:r>
      <w:r w:rsidR="000D1926" w:rsidRPr="009E642A">
        <w:rPr>
          <w:lang w:bidi="he-IL"/>
        </w:rPr>
        <w:t>e</w:t>
      </w:r>
      <w:r w:rsidR="006F229B" w:rsidRPr="009E642A">
        <w:rPr>
          <w:lang w:bidi="he-IL"/>
        </w:rPr>
        <w:t>cond</w:t>
      </w:r>
      <w:r w:rsidR="006F229B" w:rsidRPr="009E642A">
        <w:t xml:space="preserve"> </w:t>
      </w:r>
      <w:r w:rsidR="006002B2" w:rsidRPr="009E642A">
        <w:t xml:space="preserve">regulatory </w:t>
      </w:r>
      <w:r w:rsidR="000D1926" w:rsidRPr="009E642A">
        <w:t xml:space="preserve">authority </w:t>
      </w:r>
      <w:r w:rsidR="006002B2" w:rsidRPr="009E642A">
        <w:t>(not the RRA)</w:t>
      </w:r>
      <w:r w:rsidR="005D0818">
        <w:t xml:space="preserve"> </w:t>
      </w:r>
    </w:p>
    <w:p w14:paraId="265BB06C" w14:textId="77777777" w:rsidR="00217D70" w:rsidRPr="009E642A" w:rsidRDefault="00217D70" w:rsidP="00217D70">
      <w:pPr>
        <w:pStyle w:val="ae"/>
      </w:pPr>
    </w:p>
    <w:p w14:paraId="652BA663" w14:textId="08F404F1" w:rsidR="00150349" w:rsidRDefault="00150349" w:rsidP="00150349">
      <w:pPr>
        <w:pStyle w:val="ae"/>
        <w:numPr>
          <w:ilvl w:val="0"/>
          <w:numId w:val="9"/>
        </w:numPr>
      </w:pPr>
      <w:r w:rsidRPr="00953BB1">
        <w:t>A table</w:t>
      </w:r>
      <w:r>
        <w:t xml:space="preserve"> containing any a</w:t>
      </w:r>
      <w:r w:rsidRPr="009E642A">
        <w:t xml:space="preserve">dditional </w:t>
      </w:r>
      <w:r w:rsidR="00B10F51" w:rsidRPr="00953BB1">
        <w:rPr>
          <w:u w:val="single"/>
        </w:rPr>
        <w:t>quality</w:t>
      </w:r>
      <w:r w:rsidR="00953BB1">
        <w:t xml:space="preserve"> </w:t>
      </w:r>
      <w:r>
        <w:t>variations</w:t>
      </w:r>
      <w:r w:rsidRPr="009E642A">
        <w:t xml:space="preserve"> in the application to IMOH</w:t>
      </w:r>
      <w:r w:rsidR="00953BB1">
        <w:t xml:space="preserve"> and</w:t>
      </w:r>
      <w:r w:rsidRPr="009E642A">
        <w:t xml:space="preserve"> </w:t>
      </w:r>
      <w:r w:rsidRPr="009E642A">
        <w:rPr>
          <w:u w:val="single"/>
        </w:rPr>
        <w:t>approved</w:t>
      </w:r>
      <w:r w:rsidRPr="009E642A">
        <w:t xml:space="preserve"> by the Reference Regulatory Authority</w:t>
      </w:r>
    </w:p>
    <w:p w14:paraId="56DCB72E" w14:textId="77777777" w:rsidR="00953BB1" w:rsidRDefault="00953BB1" w:rsidP="00953BB1">
      <w:pPr>
        <w:pStyle w:val="ae"/>
      </w:pPr>
    </w:p>
    <w:p w14:paraId="65C784DA" w14:textId="59B18CA6" w:rsidR="00953BB1" w:rsidRDefault="00953BB1" w:rsidP="00953BB1">
      <w:pPr>
        <w:pStyle w:val="ae"/>
        <w:numPr>
          <w:ilvl w:val="0"/>
          <w:numId w:val="9"/>
        </w:numPr>
      </w:pPr>
      <w:bookmarkStart w:id="4" w:name="_Hlk194787014"/>
      <w:r w:rsidRPr="00953BB1">
        <w:t xml:space="preserve">A </w:t>
      </w:r>
      <w:r>
        <w:t>list of any updated non-clinical and clinical data</w:t>
      </w:r>
      <w:r w:rsidR="00D25222">
        <w:t>***</w:t>
      </w:r>
      <w:r w:rsidR="00356F22">
        <w:t xml:space="preserve">* </w:t>
      </w:r>
      <w:r w:rsidRPr="00953BB1">
        <w:t xml:space="preserve">submitted to the Reference Regulatory Authority </w:t>
      </w:r>
      <w:r w:rsidRPr="002F0D43">
        <w:rPr>
          <w:u w:val="single"/>
        </w:rPr>
        <w:t>as part of the primary application</w:t>
      </w:r>
      <w:r w:rsidRPr="00953BB1">
        <w:t xml:space="preserve"> and </w:t>
      </w:r>
      <w:r>
        <w:t xml:space="preserve">assessed </w:t>
      </w:r>
      <w:r w:rsidRPr="009E642A">
        <w:t>by the Reference Regulatory Authority</w:t>
      </w:r>
    </w:p>
    <w:bookmarkEnd w:id="4"/>
    <w:p w14:paraId="1AF37594" w14:textId="362815DA" w:rsidR="00356F22" w:rsidRPr="00356F22" w:rsidRDefault="00D25222" w:rsidP="00356F22">
      <w:pPr>
        <w:pStyle w:val="ae"/>
        <w:rPr>
          <w:i/>
          <w:iCs/>
        </w:rPr>
      </w:pPr>
      <w:r>
        <w:rPr>
          <w:i/>
          <w:iCs/>
        </w:rPr>
        <w:t>***</w:t>
      </w:r>
      <w:r w:rsidR="00356F22" w:rsidRPr="00356F22">
        <w:rPr>
          <w:i/>
          <w:iCs/>
        </w:rPr>
        <w:t>*</w:t>
      </w:r>
      <w:r w:rsidR="00356F22">
        <w:rPr>
          <w:i/>
          <w:iCs/>
        </w:rPr>
        <w:t>S</w:t>
      </w:r>
      <w:r w:rsidR="00356F22" w:rsidRPr="00356F22">
        <w:rPr>
          <w:i/>
          <w:iCs/>
        </w:rPr>
        <w:t>uch as: later cut-offs, real-world data, post marketing data</w:t>
      </w:r>
    </w:p>
    <w:p w14:paraId="0A218613" w14:textId="09762AC0" w:rsidR="003A4119" w:rsidRDefault="003A4119" w:rsidP="001D7A19">
      <w:pPr>
        <w:rPr>
          <w:i/>
          <w:iCs/>
        </w:rPr>
      </w:pPr>
    </w:p>
    <w:p w14:paraId="1552CE09" w14:textId="77777777" w:rsidR="001D7A19" w:rsidRPr="001D7A19" w:rsidRDefault="001D7A19" w:rsidP="001D7A19">
      <w:pPr>
        <w:rPr>
          <w:i/>
          <w:iCs/>
        </w:rPr>
      </w:pPr>
    </w:p>
    <w:p w14:paraId="6EE5D498" w14:textId="0219C37C" w:rsidR="003A4119" w:rsidRDefault="003A4119" w:rsidP="00953BB1">
      <w:pPr>
        <w:pStyle w:val="ae"/>
        <w:rPr>
          <w:i/>
          <w:iCs/>
        </w:rPr>
      </w:pPr>
    </w:p>
    <w:p w14:paraId="316D0DB1" w14:textId="3FB30822" w:rsidR="003A4119" w:rsidRDefault="003A4119" w:rsidP="00953BB1">
      <w:pPr>
        <w:pStyle w:val="ae"/>
        <w:rPr>
          <w:i/>
          <w:iCs/>
        </w:rPr>
      </w:pPr>
    </w:p>
    <w:p w14:paraId="524BE01C" w14:textId="43E17142" w:rsidR="003A4119" w:rsidRDefault="003A4119" w:rsidP="00953BB1">
      <w:pPr>
        <w:pStyle w:val="ae"/>
        <w:rPr>
          <w:i/>
          <w:iCs/>
        </w:rPr>
      </w:pPr>
    </w:p>
    <w:p w14:paraId="3AC2B7B6" w14:textId="5B0E8693" w:rsidR="003A4119" w:rsidRDefault="003A4119" w:rsidP="00953BB1">
      <w:pPr>
        <w:pStyle w:val="ae"/>
        <w:rPr>
          <w:i/>
          <w:iCs/>
        </w:rPr>
      </w:pPr>
    </w:p>
    <w:p w14:paraId="574D9DDA" w14:textId="57AD95FA" w:rsidR="003A4119" w:rsidRDefault="003A4119" w:rsidP="00953BB1">
      <w:pPr>
        <w:pStyle w:val="ae"/>
        <w:rPr>
          <w:i/>
          <w:iCs/>
        </w:rPr>
      </w:pPr>
    </w:p>
    <w:p w14:paraId="395F733C" w14:textId="1DD48F5A" w:rsidR="003A4119" w:rsidRDefault="003A4119" w:rsidP="00953BB1">
      <w:pPr>
        <w:pStyle w:val="ae"/>
        <w:rPr>
          <w:i/>
          <w:iCs/>
        </w:rPr>
      </w:pPr>
    </w:p>
    <w:p w14:paraId="7E8C3F44" w14:textId="65641028" w:rsidR="003A4119" w:rsidRDefault="003A4119" w:rsidP="00953BB1">
      <w:pPr>
        <w:pStyle w:val="ae"/>
        <w:rPr>
          <w:i/>
          <w:iCs/>
        </w:rPr>
      </w:pPr>
    </w:p>
    <w:p w14:paraId="4ACCC37E" w14:textId="2C74A75E" w:rsidR="003A4119" w:rsidRDefault="003A4119" w:rsidP="00953BB1">
      <w:pPr>
        <w:pStyle w:val="ae"/>
        <w:rPr>
          <w:i/>
          <w:iCs/>
        </w:rPr>
      </w:pPr>
    </w:p>
    <w:p w14:paraId="12459EE3" w14:textId="77777777" w:rsidR="003A4119" w:rsidRPr="00C7023E" w:rsidRDefault="003A4119" w:rsidP="00953BB1">
      <w:pPr>
        <w:pStyle w:val="ae"/>
        <w:rPr>
          <w:i/>
          <w:iCs/>
        </w:rPr>
      </w:pPr>
    </w:p>
    <w:p w14:paraId="64296498" w14:textId="77777777" w:rsidR="00C7023E" w:rsidRPr="00C7023E" w:rsidRDefault="00C7023E" w:rsidP="00C7023E">
      <w:pPr>
        <w:pStyle w:val="ae"/>
        <w:rPr>
          <w:i/>
          <w:iCs/>
        </w:rPr>
      </w:pPr>
    </w:p>
    <w:p w14:paraId="04AACDB9" w14:textId="600E0A4F" w:rsidR="00E53394" w:rsidRDefault="003744F2" w:rsidP="00B10F51">
      <w:pPr>
        <w:pStyle w:val="ae"/>
        <w:numPr>
          <w:ilvl w:val="0"/>
          <w:numId w:val="27"/>
        </w:numPr>
        <w:rPr>
          <w:b/>
          <w:bCs/>
          <w:u w:val="single"/>
        </w:rPr>
      </w:pPr>
      <w:r w:rsidRPr="00B10F51">
        <w:rPr>
          <w:u w:val="single"/>
        </w:rPr>
        <w:t>A</w:t>
      </w:r>
      <w:r w:rsidR="00E87163" w:rsidRPr="00B10F51">
        <w:rPr>
          <w:u w:val="single"/>
        </w:rPr>
        <w:t>ssessment</w:t>
      </w:r>
      <w:r w:rsidRPr="00B10F51">
        <w:rPr>
          <w:u w:val="single"/>
        </w:rPr>
        <w:t xml:space="preserve"> </w:t>
      </w:r>
      <w:r w:rsidR="00E87163" w:rsidRPr="00B10F51">
        <w:rPr>
          <w:u w:val="single"/>
        </w:rPr>
        <w:t>report</w:t>
      </w:r>
      <w:r w:rsidR="00150349" w:rsidRPr="00B10F51">
        <w:rPr>
          <w:u w:val="single"/>
        </w:rPr>
        <w:t>s</w:t>
      </w:r>
      <w:r w:rsidR="001026F8" w:rsidRPr="00B10F51">
        <w:rPr>
          <w:u w:val="single"/>
        </w:rPr>
        <w:t xml:space="preserve"> submitted for </w:t>
      </w:r>
      <w:r w:rsidR="00B66FF0" w:rsidRPr="00B10F51">
        <w:rPr>
          <w:u w:val="single"/>
        </w:rPr>
        <w:t>applications through</w:t>
      </w:r>
      <w:r w:rsidR="00B66FF0" w:rsidRPr="00B10F51">
        <w:rPr>
          <w:b/>
          <w:bCs/>
          <w:u w:val="single"/>
        </w:rPr>
        <w:t xml:space="preserve"> </w:t>
      </w:r>
      <w:r w:rsidR="00163EAE" w:rsidRPr="00B10F51">
        <w:rPr>
          <w:b/>
          <w:bCs/>
          <w:u w:val="single"/>
        </w:rPr>
        <w:t xml:space="preserve">"Reliance pathway A" </w:t>
      </w:r>
    </w:p>
    <w:p w14:paraId="04446E00" w14:textId="77777777" w:rsidR="00B10F51" w:rsidRDefault="00B10F51" w:rsidP="0027237D">
      <w:pPr>
        <w:pStyle w:val="ae"/>
        <w:rPr>
          <w:b/>
          <w:bCs/>
          <w:u w:val="single"/>
        </w:rPr>
      </w:pPr>
    </w:p>
    <w:p w14:paraId="566F9CA8" w14:textId="31F0F71A" w:rsidR="0027237D" w:rsidRDefault="000F7C85" w:rsidP="0027237D">
      <w:pPr>
        <w:pStyle w:val="ae"/>
        <w:rPr>
          <w:u w:val="single"/>
        </w:rPr>
      </w:pPr>
      <w:r w:rsidRPr="000F7C85">
        <w:rPr>
          <w:b/>
          <w:bCs/>
          <w:u w:val="single"/>
        </w:rPr>
        <w:t>Quality assessment</w:t>
      </w:r>
    </w:p>
    <w:p w14:paraId="12D9B1D3" w14:textId="77777777" w:rsidR="00900E23" w:rsidRPr="000F7C85" w:rsidRDefault="00900E23" w:rsidP="0027237D">
      <w:pPr>
        <w:pStyle w:val="ae"/>
        <w:rPr>
          <w:u w:val="single"/>
        </w:rPr>
      </w:pPr>
    </w:p>
    <w:p w14:paraId="4487A87F" w14:textId="5D62F78F" w:rsidR="003744F2" w:rsidRPr="009E642A" w:rsidRDefault="00C75CDE" w:rsidP="00756212">
      <w:pPr>
        <w:pStyle w:val="ae"/>
        <w:numPr>
          <w:ilvl w:val="0"/>
          <w:numId w:val="7"/>
        </w:numPr>
      </w:pPr>
      <w:r w:rsidRPr="009E642A">
        <w:t xml:space="preserve">For the </w:t>
      </w:r>
      <w:r w:rsidRPr="009E642A">
        <w:rPr>
          <w:u w:val="single"/>
        </w:rPr>
        <w:t>active</w:t>
      </w:r>
      <w:r w:rsidRPr="009E642A">
        <w:t xml:space="preserve"> substance: </w:t>
      </w:r>
      <w:r w:rsidR="0027237D" w:rsidRPr="009E642A">
        <w:t>A</w:t>
      </w:r>
      <w:r w:rsidR="00777A7D" w:rsidRPr="009E642A">
        <w:t>n</w:t>
      </w:r>
      <w:r w:rsidR="00E87163" w:rsidRPr="009E642A">
        <w:t xml:space="preserve"> </w:t>
      </w:r>
      <w:r w:rsidR="000076B7" w:rsidRPr="009E642A">
        <w:t>unredacted</w:t>
      </w:r>
      <w:r w:rsidR="00E87163" w:rsidRPr="009E642A">
        <w:t xml:space="preserve"> </w:t>
      </w:r>
      <w:r w:rsidRPr="009E642A">
        <w:t>q</w:t>
      </w:r>
      <w:r w:rsidR="003744F2" w:rsidRPr="009E642A">
        <w:t xml:space="preserve">uality </w:t>
      </w:r>
      <w:r w:rsidR="00E87163" w:rsidRPr="009E642A">
        <w:t>assessment report</w:t>
      </w:r>
      <w:r w:rsidRPr="009E642A">
        <w:t>,</w:t>
      </w:r>
      <w:r w:rsidR="00E87163" w:rsidRPr="009E642A">
        <w:t xml:space="preserve"> </w:t>
      </w:r>
      <w:r w:rsidR="00A46562">
        <w:t>from</w:t>
      </w:r>
      <w:r w:rsidR="00A46562" w:rsidRPr="009E642A">
        <w:t xml:space="preserve"> </w:t>
      </w:r>
      <w:r w:rsidR="00E87163" w:rsidRPr="009E642A">
        <w:t xml:space="preserve">the </w:t>
      </w:r>
      <w:r w:rsidRPr="009E642A">
        <w:t xml:space="preserve">reference regulatory </w:t>
      </w:r>
      <w:proofErr w:type="gramStart"/>
      <w:r w:rsidRPr="009E642A">
        <w:t>authority</w:t>
      </w:r>
      <w:r w:rsidR="00756212">
        <w:t xml:space="preserve">  or</w:t>
      </w:r>
      <w:proofErr w:type="gramEnd"/>
      <w:r w:rsidR="00756212">
        <w:t xml:space="preserve"> CEP</w:t>
      </w:r>
    </w:p>
    <w:p w14:paraId="7BCC8F1D" w14:textId="7856064B" w:rsidR="003744F2" w:rsidRPr="009E642A" w:rsidRDefault="00C75CDE" w:rsidP="008C5FE3">
      <w:pPr>
        <w:pStyle w:val="ae"/>
        <w:numPr>
          <w:ilvl w:val="0"/>
          <w:numId w:val="7"/>
        </w:numPr>
      </w:pPr>
      <w:r w:rsidRPr="009E642A">
        <w:t xml:space="preserve">For the </w:t>
      </w:r>
      <w:r w:rsidRPr="009E642A">
        <w:rPr>
          <w:u w:val="single"/>
        </w:rPr>
        <w:t>finished</w:t>
      </w:r>
      <w:r w:rsidRPr="009E642A">
        <w:t xml:space="preserve"> product: </w:t>
      </w:r>
      <w:r w:rsidR="0027237D" w:rsidRPr="009E642A">
        <w:t>A</w:t>
      </w:r>
      <w:r w:rsidR="00777A7D" w:rsidRPr="009E642A">
        <w:t>n</w:t>
      </w:r>
      <w:r w:rsidR="003744F2" w:rsidRPr="009E642A">
        <w:t xml:space="preserve"> </w:t>
      </w:r>
      <w:r w:rsidR="000076B7" w:rsidRPr="009E642A">
        <w:t xml:space="preserve">unredacted </w:t>
      </w:r>
      <w:r w:rsidRPr="009E642A">
        <w:t>q</w:t>
      </w:r>
      <w:r w:rsidR="003744F2" w:rsidRPr="009E642A">
        <w:t xml:space="preserve">uality assessment report </w:t>
      </w:r>
      <w:r w:rsidR="00150349">
        <w:t>from</w:t>
      </w:r>
      <w:r w:rsidR="00150349" w:rsidRPr="009E642A">
        <w:t xml:space="preserve"> </w:t>
      </w:r>
      <w:r w:rsidR="003744F2" w:rsidRPr="009E642A">
        <w:t xml:space="preserve">the </w:t>
      </w:r>
      <w:r w:rsidRPr="009E642A">
        <w:t>r</w:t>
      </w:r>
      <w:r w:rsidR="003744F2" w:rsidRPr="009E642A">
        <w:t xml:space="preserve">eference </w:t>
      </w:r>
      <w:r w:rsidRPr="009E642A">
        <w:t>r</w:t>
      </w:r>
      <w:r w:rsidR="003744F2" w:rsidRPr="009E642A">
        <w:t xml:space="preserve">egulatory </w:t>
      </w:r>
      <w:r w:rsidRPr="009E642A">
        <w:t>a</w:t>
      </w:r>
      <w:r w:rsidR="003744F2" w:rsidRPr="009E642A">
        <w:t>uthority</w:t>
      </w:r>
      <w:r w:rsidR="00E87163" w:rsidRPr="009E642A">
        <w:t xml:space="preserve"> </w:t>
      </w:r>
    </w:p>
    <w:p w14:paraId="719B4896" w14:textId="40B2ACC4" w:rsidR="000F7C85" w:rsidRPr="009E642A" w:rsidRDefault="00C75CDE" w:rsidP="00A46562">
      <w:pPr>
        <w:pStyle w:val="ae"/>
        <w:numPr>
          <w:ilvl w:val="0"/>
          <w:numId w:val="7"/>
        </w:numPr>
      </w:pPr>
      <w:r w:rsidRPr="009E642A">
        <w:t xml:space="preserve">For </w:t>
      </w:r>
      <w:r w:rsidR="00A46562">
        <w:t xml:space="preserve">Type IB and Type II </w:t>
      </w:r>
      <w:r w:rsidRPr="009E642A">
        <w:t xml:space="preserve">quality </w:t>
      </w:r>
      <w:r w:rsidR="00150349">
        <w:t>variations</w:t>
      </w:r>
      <w:r w:rsidR="00A46562" w:rsidRPr="009E642A">
        <w:t xml:space="preserve"> </w:t>
      </w:r>
      <w:r w:rsidR="00A46562">
        <w:t>in</w:t>
      </w:r>
      <w:r w:rsidR="00A46562" w:rsidRPr="009E642A">
        <w:t xml:space="preserve"> </w:t>
      </w:r>
      <w:r w:rsidRPr="009E642A">
        <w:t xml:space="preserve">the dossier: </w:t>
      </w:r>
      <w:r w:rsidR="00150349">
        <w:t xml:space="preserve">Authority </w:t>
      </w:r>
      <w:r w:rsidR="00A46562">
        <w:t>Approval</w:t>
      </w:r>
      <w:r w:rsidR="00150349">
        <w:t>s</w:t>
      </w:r>
      <w:r w:rsidR="00A46562">
        <w:t xml:space="preserve"> and </w:t>
      </w:r>
      <w:r w:rsidR="00626669" w:rsidRPr="009E642A">
        <w:t>an</w:t>
      </w:r>
      <w:r w:rsidR="000F7C85" w:rsidRPr="009E642A">
        <w:t xml:space="preserve"> </w:t>
      </w:r>
      <w:r w:rsidR="000076B7" w:rsidRPr="009E642A">
        <w:t xml:space="preserve">unredacted </w:t>
      </w:r>
      <w:r w:rsidRPr="009E642A">
        <w:t>q</w:t>
      </w:r>
      <w:r w:rsidR="000F7C85" w:rsidRPr="009E642A">
        <w:t>uality assessment report</w:t>
      </w:r>
      <w:r w:rsidR="00150349">
        <w:t>s</w:t>
      </w:r>
      <w:r w:rsidR="000F7C85" w:rsidRPr="009E642A">
        <w:t xml:space="preserve"> </w:t>
      </w:r>
      <w:r w:rsidR="00150349">
        <w:t>from</w:t>
      </w:r>
      <w:r w:rsidR="00150349" w:rsidRPr="009E642A">
        <w:t xml:space="preserve"> </w:t>
      </w:r>
      <w:r w:rsidR="000F7C85" w:rsidRPr="009E642A">
        <w:t xml:space="preserve">the </w:t>
      </w:r>
      <w:r w:rsidRPr="009E642A">
        <w:t>r</w:t>
      </w:r>
      <w:r w:rsidR="000F7C85" w:rsidRPr="009E642A">
        <w:t xml:space="preserve">eference </w:t>
      </w:r>
      <w:r w:rsidRPr="009E642A">
        <w:t>r</w:t>
      </w:r>
      <w:r w:rsidR="000F7C85" w:rsidRPr="009E642A">
        <w:t xml:space="preserve">egulatory </w:t>
      </w:r>
      <w:r w:rsidRPr="009E642A">
        <w:t>a</w:t>
      </w:r>
      <w:r w:rsidR="000F7C85" w:rsidRPr="009E642A">
        <w:t xml:space="preserve">uthority </w:t>
      </w:r>
    </w:p>
    <w:p w14:paraId="6D3CA8D6" w14:textId="598C80EE" w:rsidR="00E527D6" w:rsidRPr="009E642A" w:rsidRDefault="00A46562" w:rsidP="008C5FE3">
      <w:pPr>
        <w:pStyle w:val="ae"/>
        <w:numPr>
          <w:ilvl w:val="0"/>
          <w:numId w:val="8"/>
        </w:numPr>
      </w:pPr>
      <w:r>
        <w:t>Plasma</w:t>
      </w:r>
      <w:r w:rsidRPr="009E642A">
        <w:t xml:space="preserve"> </w:t>
      </w:r>
      <w:r w:rsidR="00E87163" w:rsidRPr="009E642A">
        <w:t>M</w:t>
      </w:r>
      <w:r w:rsidR="00777A7D" w:rsidRPr="009E642A">
        <w:t xml:space="preserve">aster </w:t>
      </w:r>
      <w:r w:rsidR="00E87163" w:rsidRPr="009E642A">
        <w:t>F</w:t>
      </w:r>
      <w:r w:rsidR="00777A7D" w:rsidRPr="009E642A">
        <w:t>ile</w:t>
      </w:r>
      <w:r>
        <w:t xml:space="preserve"> (</w:t>
      </w:r>
      <w:proofErr w:type="gramStart"/>
      <w:r>
        <w:t>PMF)</w:t>
      </w:r>
      <w:r w:rsidR="00777A7D" w:rsidRPr="009E642A">
        <w:t xml:space="preserve"> </w:t>
      </w:r>
      <w:r w:rsidR="00E87163" w:rsidRPr="009E642A">
        <w:t xml:space="preserve"> (</w:t>
      </w:r>
      <w:proofErr w:type="gramEnd"/>
      <w:r w:rsidR="00E87163" w:rsidRPr="009E642A">
        <w:t>if required</w:t>
      </w:r>
      <w:r w:rsidR="0027237D" w:rsidRPr="009E642A">
        <w:t>)</w:t>
      </w:r>
      <w:r>
        <w:t xml:space="preserve"> </w:t>
      </w:r>
      <w:r w:rsidR="00150349">
        <w:t xml:space="preserve">-authority </w:t>
      </w:r>
      <w:r>
        <w:t>approval and assessment report, or a letter of access</w:t>
      </w:r>
    </w:p>
    <w:p w14:paraId="0DEC7F9D" w14:textId="6D825C1F" w:rsidR="00777A7D" w:rsidRDefault="00777A7D" w:rsidP="000F7C85">
      <w:pPr>
        <w:pStyle w:val="ae"/>
        <w:rPr>
          <w:b/>
          <w:bCs/>
        </w:rPr>
      </w:pPr>
    </w:p>
    <w:p w14:paraId="44E87377" w14:textId="069DAFFE" w:rsidR="000F7C85" w:rsidRPr="00BC53D4" w:rsidRDefault="000F7C85" w:rsidP="000F7C85">
      <w:pPr>
        <w:pStyle w:val="ae"/>
        <w:rPr>
          <w:b/>
          <w:bCs/>
          <w:u w:val="single"/>
        </w:rPr>
      </w:pPr>
      <w:r w:rsidRPr="00BC53D4">
        <w:rPr>
          <w:b/>
          <w:bCs/>
          <w:u w:val="single"/>
        </w:rPr>
        <w:t>Non</w:t>
      </w:r>
      <w:r w:rsidR="00BC6730" w:rsidRPr="00BC53D4">
        <w:rPr>
          <w:b/>
          <w:bCs/>
          <w:u w:val="single"/>
        </w:rPr>
        <w:t>-</w:t>
      </w:r>
      <w:r w:rsidRPr="00BC53D4">
        <w:rPr>
          <w:b/>
          <w:bCs/>
          <w:u w:val="single"/>
        </w:rPr>
        <w:t xml:space="preserve">Clinical and Clinical assessment </w:t>
      </w:r>
    </w:p>
    <w:p w14:paraId="24A2765F" w14:textId="77777777" w:rsidR="00B7221B" w:rsidRPr="009E642A" w:rsidRDefault="00B7221B" w:rsidP="008C5FE3">
      <w:pPr>
        <w:pStyle w:val="ae"/>
        <w:numPr>
          <w:ilvl w:val="0"/>
          <w:numId w:val="8"/>
        </w:numPr>
      </w:pPr>
      <w:r w:rsidRPr="009E642A">
        <w:t>A non</w:t>
      </w:r>
      <w:r w:rsidR="00AD78C3" w:rsidRPr="009E642A">
        <w:t>-</w:t>
      </w:r>
      <w:r w:rsidRPr="009E642A">
        <w:t>clinical and clinical assessment report</w:t>
      </w:r>
      <w:r w:rsidR="00AB17CC" w:rsidRPr="009E642A">
        <w:t>, of the reference regulatory authority</w:t>
      </w:r>
    </w:p>
    <w:p w14:paraId="07A3E1B3" w14:textId="77777777" w:rsidR="00237C9A" w:rsidRPr="009E642A" w:rsidRDefault="00237C9A" w:rsidP="00237C9A">
      <w:pPr>
        <w:pStyle w:val="ae"/>
        <w:rPr>
          <w:i/>
          <w:iCs/>
        </w:rPr>
      </w:pPr>
      <w:r w:rsidRPr="009E642A">
        <w:rPr>
          <w:i/>
          <w:iCs/>
        </w:rPr>
        <w:t xml:space="preserve">Note: the non-clinical and clinical assessment report will include all cut-off </w:t>
      </w:r>
      <w:r w:rsidR="00AD78C3" w:rsidRPr="009E642A">
        <w:rPr>
          <w:i/>
          <w:iCs/>
        </w:rPr>
        <w:t xml:space="preserve">approved by the reference regulatory authority and </w:t>
      </w:r>
      <w:r w:rsidRPr="009E642A">
        <w:rPr>
          <w:i/>
          <w:iCs/>
        </w:rPr>
        <w:t xml:space="preserve">submitted </w:t>
      </w:r>
      <w:r w:rsidR="00AD78C3" w:rsidRPr="009E642A">
        <w:rPr>
          <w:i/>
          <w:iCs/>
        </w:rPr>
        <w:t>to</w:t>
      </w:r>
      <w:r w:rsidRPr="009E642A">
        <w:rPr>
          <w:i/>
          <w:iCs/>
        </w:rPr>
        <w:t xml:space="preserve"> IMOH</w:t>
      </w:r>
    </w:p>
    <w:p w14:paraId="35163292" w14:textId="77777777" w:rsidR="0027237D" w:rsidRPr="009E642A" w:rsidRDefault="00E75D76" w:rsidP="008C5FE3">
      <w:pPr>
        <w:pStyle w:val="ae"/>
        <w:numPr>
          <w:ilvl w:val="0"/>
          <w:numId w:val="8"/>
        </w:numPr>
      </w:pPr>
      <w:r w:rsidRPr="009E642A">
        <w:t>Questions and Answers (Q&amp;A) regarding non-clinical and clinical data of the application with the Reference Regulatory Authority</w:t>
      </w:r>
      <w:r w:rsidR="0027237D" w:rsidRPr="009E642A">
        <w:t xml:space="preserve"> (Q&amp;A)</w:t>
      </w:r>
    </w:p>
    <w:p w14:paraId="7ED59F15" w14:textId="77777777" w:rsidR="006E3A9F" w:rsidRDefault="006E3A9F" w:rsidP="000D5D7E">
      <w:pPr>
        <w:pStyle w:val="ae"/>
      </w:pPr>
    </w:p>
    <w:p w14:paraId="2F9EDAC4" w14:textId="58A63516" w:rsidR="000F7C85" w:rsidRDefault="000F7C85" w:rsidP="000D5D7E">
      <w:pPr>
        <w:pStyle w:val="ae"/>
      </w:pPr>
    </w:p>
    <w:p w14:paraId="0BF888D6" w14:textId="7B4F616F" w:rsidR="003A4119" w:rsidRDefault="003A4119" w:rsidP="000D5D7E">
      <w:pPr>
        <w:pStyle w:val="ae"/>
      </w:pPr>
    </w:p>
    <w:p w14:paraId="2F59D45D" w14:textId="2434C323" w:rsidR="003A4119" w:rsidRDefault="003A4119" w:rsidP="000D5D7E">
      <w:pPr>
        <w:pStyle w:val="ae"/>
      </w:pPr>
    </w:p>
    <w:p w14:paraId="172ED6E8" w14:textId="7AF736CD" w:rsidR="003A4119" w:rsidRDefault="003A4119" w:rsidP="000D5D7E">
      <w:pPr>
        <w:pStyle w:val="ae"/>
      </w:pPr>
    </w:p>
    <w:p w14:paraId="78FE6356" w14:textId="5235C6AA" w:rsidR="003A4119" w:rsidRDefault="003A4119" w:rsidP="000D5D7E">
      <w:pPr>
        <w:pStyle w:val="ae"/>
      </w:pPr>
    </w:p>
    <w:p w14:paraId="74133B4D" w14:textId="20D6E71F" w:rsidR="003A4119" w:rsidRDefault="003A4119" w:rsidP="000D5D7E">
      <w:pPr>
        <w:pStyle w:val="ae"/>
      </w:pPr>
    </w:p>
    <w:p w14:paraId="6F6D4456" w14:textId="4DE37A4C" w:rsidR="003A4119" w:rsidRDefault="003A4119" w:rsidP="000D5D7E">
      <w:pPr>
        <w:pStyle w:val="ae"/>
      </w:pPr>
    </w:p>
    <w:p w14:paraId="2AD7948C" w14:textId="2B6A77A8" w:rsidR="003A4119" w:rsidRDefault="003A4119" w:rsidP="000D5D7E">
      <w:pPr>
        <w:pStyle w:val="ae"/>
      </w:pPr>
    </w:p>
    <w:p w14:paraId="2E7D35BC" w14:textId="14832EA3" w:rsidR="003A4119" w:rsidRDefault="003A4119" w:rsidP="000D5D7E">
      <w:pPr>
        <w:pStyle w:val="ae"/>
      </w:pPr>
    </w:p>
    <w:p w14:paraId="07A0E5AE" w14:textId="4297FC1C" w:rsidR="003A4119" w:rsidRDefault="003A4119" w:rsidP="000D5D7E">
      <w:pPr>
        <w:pStyle w:val="ae"/>
      </w:pPr>
    </w:p>
    <w:p w14:paraId="5BAF84FA" w14:textId="778D5D9B" w:rsidR="003A4119" w:rsidRDefault="003A4119" w:rsidP="000D5D7E">
      <w:pPr>
        <w:pStyle w:val="ae"/>
      </w:pPr>
    </w:p>
    <w:p w14:paraId="054D0E01" w14:textId="781EF83A" w:rsidR="003A4119" w:rsidRDefault="003A4119" w:rsidP="000D5D7E">
      <w:pPr>
        <w:pStyle w:val="ae"/>
      </w:pPr>
    </w:p>
    <w:p w14:paraId="5725CE4B" w14:textId="6067EB96" w:rsidR="003A4119" w:rsidRDefault="003A4119" w:rsidP="000D5D7E">
      <w:pPr>
        <w:pStyle w:val="ae"/>
      </w:pPr>
    </w:p>
    <w:p w14:paraId="0DC5B941" w14:textId="7560AB55" w:rsidR="003A4119" w:rsidRDefault="003A4119" w:rsidP="000D5D7E">
      <w:pPr>
        <w:pStyle w:val="ae"/>
      </w:pPr>
    </w:p>
    <w:p w14:paraId="1899C8FA" w14:textId="5EBFE447" w:rsidR="003A4119" w:rsidRDefault="003A4119" w:rsidP="000D5D7E">
      <w:pPr>
        <w:pStyle w:val="ae"/>
      </w:pPr>
    </w:p>
    <w:p w14:paraId="02A5603F" w14:textId="1D6A0C4F" w:rsidR="003A4119" w:rsidRDefault="003A4119" w:rsidP="000D5D7E">
      <w:pPr>
        <w:pStyle w:val="ae"/>
      </w:pPr>
    </w:p>
    <w:p w14:paraId="125AA736" w14:textId="5C12B93E" w:rsidR="003A4119" w:rsidRDefault="003A4119" w:rsidP="000D5D7E">
      <w:pPr>
        <w:pStyle w:val="ae"/>
      </w:pPr>
    </w:p>
    <w:p w14:paraId="5559693F" w14:textId="62277B0A" w:rsidR="001107AE" w:rsidRDefault="001107AE" w:rsidP="000D5D7E">
      <w:pPr>
        <w:pStyle w:val="ae"/>
      </w:pPr>
    </w:p>
    <w:p w14:paraId="1FA810B7" w14:textId="77777777" w:rsidR="001107AE" w:rsidRDefault="001107AE" w:rsidP="000D5D7E">
      <w:pPr>
        <w:pStyle w:val="ae"/>
      </w:pPr>
    </w:p>
    <w:p w14:paraId="76CB0D4D" w14:textId="66CA45DF" w:rsidR="003A4119" w:rsidRDefault="003A4119" w:rsidP="000D5D7E">
      <w:pPr>
        <w:pStyle w:val="ae"/>
      </w:pPr>
    </w:p>
    <w:p w14:paraId="78E7626F" w14:textId="5FB84824" w:rsidR="003A4119" w:rsidRDefault="003A4119" w:rsidP="000D5D7E">
      <w:pPr>
        <w:pStyle w:val="ae"/>
      </w:pPr>
    </w:p>
    <w:p w14:paraId="7C3B4EDE" w14:textId="77777777" w:rsidR="0026332B" w:rsidRPr="001321F5" w:rsidRDefault="00541210" w:rsidP="00150349">
      <w:pPr>
        <w:pStyle w:val="31"/>
        <w:rPr>
          <w:rStyle w:val="32"/>
          <w:b/>
          <w:bCs/>
        </w:rPr>
      </w:pPr>
      <w:r>
        <w:rPr>
          <w:rStyle w:val="32"/>
          <w:b/>
          <w:bCs/>
        </w:rPr>
        <w:lastRenderedPageBreak/>
        <w:t xml:space="preserve">Reliance </w:t>
      </w:r>
      <w:r w:rsidR="004B16A0" w:rsidRPr="001321F5">
        <w:rPr>
          <w:rStyle w:val="32"/>
          <w:b/>
          <w:bCs/>
        </w:rPr>
        <w:t xml:space="preserve">Pathway B (120 </w:t>
      </w:r>
      <w:r w:rsidR="00001BF9">
        <w:rPr>
          <w:rStyle w:val="32"/>
          <w:b/>
          <w:bCs/>
        </w:rPr>
        <w:t>WD</w:t>
      </w:r>
      <w:r w:rsidR="004B16A0" w:rsidRPr="001321F5">
        <w:rPr>
          <w:rStyle w:val="32"/>
          <w:b/>
          <w:bCs/>
        </w:rPr>
        <w:t>)</w:t>
      </w:r>
      <w:r w:rsidR="001321F5">
        <w:rPr>
          <w:rStyle w:val="32"/>
          <w:b/>
          <w:bCs/>
        </w:rPr>
        <w:t xml:space="preserve"> </w:t>
      </w:r>
      <w:r w:rsidR="001321F5" w:rsidRPr="001321F5">
        <w:rPr>
          <w:rStyle w:val="32"/>
          <w:b/>
          <w:bCs/>
        </w:rPr>
        <w:t>Requirements</w:t>
      </w:r>
      <w:r w:rsidR="005D167B">
        <w:rPr>
          <w:rStyle w:val="32"/>
          <w:b/>
          <w:bCs/>
        </w:rPr>
        <w:t>:</w:t>
      </w:r>
      <w:r w:rsidR="004B16A0" w:rsidRPr="001321F5">
        <w:rPr>
          <w:rStyle w:val="32"/>
          <w:b/>
          <w:bCs/>
        </w:rPr>
        <w:t xml:space="preserve"> </w:t>
      </w:r>
    </w:p>
    <w:p w14:paraId="0A4D874C" w14:textId="5490523A" w:rsidR="00E87D7D" w:rsidRPr="00AD07D9" w:rsidRDefault="00E87D7D" w:rsidP="008C5FE3">
      <w:pPr>
        <w:pStyle w:val="ae"/>
        <w:numPr>
          <w:ilvl w:val="0"/>
          <w:numId w:val="29"/>
        </w:numPr>
        <w:rPr>
          <w:b/>
          <w:bCs/>
          <w:u w:val="single"/>
        </w:rPr>
      </w:pPr>
      <w:r w:rsidRPr="00AD07D9">
        <w:rPr>
          <w:b/>
          <w:bCs/>
          <w:u w:val="single"/>
        </w:rPr>
        <w:t xml:space="preserve">Reference </w:t>
      </w:r>
      <w:r w:rsidR="00BC6730">
        <w:rPr>
          <w:b/>
          <w:bCs/>
          <w:u w:val="single"/>
        </w:rPr>
        <w:t>r</w:t>
      </w:r>
      <w:r w:rsidRPr="00AD07D9">
        <w:rPr>
          <w:b/>
          <w:bCs/>
          <w:u w:val="single"/>
        </w:rPr>
        <w:t>egulatory authority:</w:t>
      </w:r>
    </w:p>
    <w:p w14:paraId="5B4C30C5" w14:textId="77777777" w:rsidR="005D167B" w:rsidRPr="00E87D7D" w:rsidRDefault="005D167B" w:rsidP="005D167B">
      <w:pPr>
        <w:pStyle w:val="ae"/>
        <w:rPr>
          <w:u w:val="single"/>
        </w:rPr>
      </w:pPr>
    </w:p>
    <w:p w14:paraId="14F7DE52" w14:textId="77777777" w:rsidR="00E87D7D" w:rsidRDefault="00E87D7D" w:rsidP="008C5FE3">
      <w:pPr>
        <w:pStyle w:val="ae"/>
        <w:numPr>
          <w:ilvl w:val="0"/>
          <w:numId w:val="28"/>
        </w:numPr>
        <w:spacing w:before="120" w:after="120" w:line="360" w:lineRule="auto"/>
        <w:ind w:left="426"/>
      </w:pPr>
      <w:r w:rsidRPr="0026332B">
        <w:t>Reference Regulatory authority</w:t>
      </w:r>
      <w:r w:rsidRPr="0026332B">
        <w:rPr>
          <w:rFonts w:hint="cs"/>
          <w:rtl/>
          <w:lang w:bidi="he-IL"/>
        </w:rPr>
        <w:t xml:space="preserve"> </w:t>
      </w:r>
      <w:r w:rsidRPr="0026332B">
        <w:t>for this submission</w:t>
      </w:r>
      <w:r>
        <w:t xml:space="preserve"> </w:t>
      </w:r>
    </w:p>
    <w:p w14:paraId="0418A0B9" w14:textId="77777777" w:rsidR="00E87D7D" w:rsidRDefault="00E87D7D" w:rsidP="008C5FE3">
      <w:pPr>
        <w:pStyle w:val="ae"/>
        <w:numPr>
          <w:ilvl w:val="0"/>
          <w:numId w:val="18"/>
        </w:numPr>
      </w:pPr>
      <w:r w:rsidRPr="00702D95">
        <w:t>European Medicines Agency</w:t>
      </w:r>
      <w:r>
        <w:t xml:space="preserve"> (EMA) </w:t>
      </w:r>
      <w:r w:rsidRPr="00B45ED7">
        <w:t>Centralized procedure</w:t>
      </w:r>
      <w:r w:rsidRPr="004D4261">
        <w:t xml:space="preserve"> </w:t>
      </w:r>
    </w:p>
    <w:p w14:paraId="3FDA7DC6" w14:textId="77777777" w:rsidR="00E87D7D" w:rsidRDefault="00E87D7D" w:rsidP="008C5FE3">
      <w:pPr>
        <w:pStyle w:val="ae"/>
        <w:numPr>
          <w:ilvl w:val="0"/>
          <w:numId w:val="18"/>
        </w:numPr>
      </w:pPr>
      <w:r w:rsidRPr="00702D95">
        <w:t>Food and Drug Administration</w:t>
      </w:r>
      <w:r>
        <w:t xml:space="preserve"> (</w:t>
      </w:r>
      <w:r w:rsidRPr="004D4261">
        <w:t>FDA</w:t>
      </w:r>
      <w:r>
        <w:t xml:space="preserve">)  </w:t>
      </w:r>
    </w:p>
    <w:p w14:paraId="3C17E0FC" w14:textId="77777777" w:rsidR="00E87D7D" w:rsidRDefault="00E87D7D" w:rsidP="008C5FE3">
      <w:pPr>
        <w:pStyle w:val="ae"/>
        <w:numPr>
          <w:ilvl w:val="0"/>
          <w:numId w:val="18"/>
        </w:numPr>
      </w:pPr>
      <w:r w:rsidRPr="00702D95">
        <w:t>Therapeutic Goods Administration</w:t>
      </w:r>
      <w:r>
        <w:t xml:space="preserve"> (</w:t>
      </w:r>
      <w:r w:rsidRPr="004D4261">
        <w:t>TGA</w:t>
      </w:r>
      <w:r>
        <w:t xml:space="preserve">) </w:t>
      </w:r>
    </w:p>
    <w:p w14:paraId="7B1EE508" w14:textId="77777777" w:rsidR="00E87D7D" w:rsidRDefault="00E87D7D" w:rsidP="008C5FE3">
      <w:pPr>
        <w:pStyle w:val="ae"/>
        <w:numPr>
          <w:ilvl w:val="0"/>
          <w:numId w:val="18"/>
        </w:numPr>
      </w:pPr>
      <w:r>
        <w:t>Swissmedic (</w:t>
      </w:r>
      <w:r w:rsidRPr="004D4261">
        <w:t>SMC</w:t>
      </w:r>
      <w:r>
        <w:t xml:space="preserve">) </w:t>
      </w:r>
    </w:p>
    <w:p w14:paraId="6B455AAA" w14:textId="77777777" w:rsidR="00E87D7D" w:rsidRDefault="00E87D7D" w:rsidP="008C5FE3">
      <w:pPr>
        <w:pStyle w:val="ae"/>
        <w:numPr>
          <w:ilvl w:val="0"/>
          <w:numId w:val="18"/>
        </w:numPr>
      </w:pPr>
      <w:r w:rsidRPr="00702D95">
        <w:t>Health Canada</w:t>
      </w:r>
      <w:r>
        <w:t xml:space="preserve"> (</w:t>
      </w:r>
      <w:r w:rsidRPr="004D4261">
        <w:t>HC</w:t>
      </w:r>
      <w:r>
        <w:t xml:space="preserve">) </w:t>
      </w:r>
    </w:p>
    <w:p w14:paraId="5EB42836" w14:textId="77777777" w:rsidR="00E87D7D" w:rsidRDefault="00E87D7D" w:rsidP="008C5FE3">
      <w:pPr>
        <w:pStyle w:val="ae"/>
        <w:numPr>
          <w:ilvl w:val="0"/>
          <w:numId w:val="18"/>
        </w:numPr>
      </w:pPr>
      <w:r w:rsidRPr="00702D95">
        <w:t>Medicines and Healthcare products Regulatory Agency</w:t>
      </w:r>
      <w:r>
        <w:t xml:space="preserve"> (</w:t>
      </w:r>
      <w:r w:rsidRPr="004D4261">
        <w:t>MHRA</w:t>
      </w:r>
      <w:r>
        <w:t>)</w:t>
      </w:r>
    </w:p>
    <w:permEnd w:id="321288974"/>
    <w:p w14:paraId="40779495" w14:textId="77777777" w:rsidR="00E87D7D" w:rsidRDefault="00E87D7D" w:rsidP="00E87D7D">
      <w:pPr>
        <w:pStyle w:val="ae"/>
        <w:spacing w:before="120" w:after="120" w:line="360" w:lineRule="auto"/>
        <w:ind w:left="360"/>
      </w:pPr>
    </w:p>
    <w:p w14:paraId="468BE05C" w14:textId="3FAF561C" w:rsidR="00E87D7D" w:rsidRPr="00AC2075" w:rsidRDefault="00E87D7D" w:rsidP="008C5FE3">
      <w:pPr>
        <w:pStyle w:val="ae"/>
        <w:numPr>
          <w:ilvl w:val="0"/>
          <w:numId w:val="28"/>
        </w:numPr>
        <w:spacing w:before="120" w:after="120" w:line="360" w:lineRule="auto"/>
        <w:ind w:left="426"/>
      </w:pPr>
      <w:permStart w:id="1353452673" w:edGrp="everyone"/>
      <w:r w:rsidRPr="00ED70B8">
        <w:rPr>
          <w:b/>
          <w:bCs/>
        </w:rPr>
        <w:t xml:space="preserve">Has the Reference </w:t>
      </w:r>
      <w:r w:rsidR="00BC6730">
        <w:rPr>
          <w:b/>
          <w:bCs/>
        </w:rPr>
        <w:t>r</w:t>
      </w:r>
      <w:r w:rsidRPr="00ED70B8">
        <w:rPr>
          <w:b/>
          <w:bCs/>
        </w:rPr>
        <w:t>egulatory authority granted approval within the last 5 years?</w:t>
      </w:r>
      <w:r w:rsidRPr="0026332B">
        <w:t xml:space="preserve"> </w:t>
      </w:r>
      <w:r>
        <w:t>[Yes/No]</w:t>
      </w:r>
      <w:r>
        <w:br/>
      </w:r>
      <w:r w:rsidRPr="0026332B">
        <w:t xml:space="preserve">Date of </w:t>
      </w:r>
      <w:r>
        <w:t>approval</w:t>
      </w:r>
      <w:r w:rsidRPr="0026332B">
        <w:t>:</w:t>
      </w:r>
      <w:r>
        <w:t xml:space="preserve"> </w:t>
      </w:r>
      <w:r w:rsidRPr="00D11B5D">
        <w:rPr>
          <w:b/>
          <w:bCs/>
        </w:rPr>
        <w:t>[dd/mm/yyyy]</w:t>
      </w:r>
    </w:p>
    <w:p w14:paraId="7F2B0727" w14:textId="77777777" w:rsidR="00AC2075" w:rsidRDefault="00AC2075" w:rsidP="00AC2075">
      <w:pPr>
        <w:pStyle w:val="ae"/>
        <w:spacing w:before="120" w:after="120" w:line="360" w:lineRule="auto"/>
      </w:pPr>
    </w:p>
    <w:p w14:paraId="30BE6C4A" w14:textId="44873E3F" w:rsidR="000445C0" w:rsidRPr="00DF2512" w:rsidRDefault="000445C0" w:rsidP="008C5FE3">
      <w:pPr>
        <w:pStyle w:val="ae"/>
        <w:numPr>
          <w:ilvl w:val="0"/>
          <w:numId w:val="28"/>
        </w:numPr>
        <w:ind w:left="426"/>
        <w:rPr>
          <w:b/>
          <w:bCs/>
        </w:rPr>
      </w:pPr>
      <w:r w:rsidRPr="00DF2512">
        <w:rPr>
          <w:b/>
          <w:bCs/>
        </w:rPr>
        <w:t xml:space="preserve">Reference </w:t>
      </w:r>
      <w:r w:rsidR="00BC6730">
        <w:rPr>
          <w:b/>
          <w:bCs/>
        </w:rPr>
        <w:t>r</w:t>
      </w:r>
      <w:r w:rsidRPr="00DF2512">
        <w:rPr>
          <w:b/>
          <w:bCs/>
        </w:rPr>
        <w:t xml:space="preserve">egulatory </w:t>
      </w:r>
      <w:r w:rsidR="00BC6730">
        <w:rPr>
          <w:b/>
          <w:bCs/>
        </w:rPr>
        <w:t>a</w:t>
      </w:r>
      <w:r w:rsidRPr="00DF2512">
        <w:rPr>
          <w:b/>
          <w:bCs/>
        </w:rPr>
        <w:t xml:space="preserve">uthority approval type: </w:t>
      </w:r>
    </w:p>
    <w:p w14:paraId="144D15F2" w14:textId="77777777" w:rsidR="000445C0" w:rsidRPr="000445C0" w:rsidRDefault="00463333" w:rsidP="009E642A">
      <w:pPr>
        <w:pStyle w:val="ae"/>
        <w:numPr>
          <w:ilvl w:val="0"/>
          <w:numId w:val="12"/>
        </w:numPr>
      </w:pPr>
      <w:r>
        <w:t>F</w:t>
      </w:r>
      <w:r w:rsidR="000445C0" w:rsidRPr="000445C0">
        <w:t>ull approval</w:t>
      </w:r>
    </w:p>
    <w:p w14:paraId="6C4FAE31" w14:textId="77777777" w:rsidR="00AC2075" w:rsidRDefault="000445C0" w:rsidP="009E642A">
      <w:pPr>
        <w:pStyle w:val="ae"/>
        <w:numPr>
          <w:ilvl w:val="0"/>
          <w:numId w:val="12"/>
        </w:numPr>
      </w:pPr>
      <w:r w:rsidRPr="000445C0">
        <w:t>Conditional (or equivalent) approval</w:t>
      </w:r>
      <w:r w:rsidR="00AC2075">
        <w:t xml:space="preserve">: specify the </w:t>
      </w:r>
      <w:r w:rsidR="001736FF">
        <w:t xml:space="preserve">approval </w:t>
      </w:r>
      <w:r w:rsidR="00AC2075">
        <w:t xml:space="preserve">pathway: </w:t>
      </w:r>
      <w:r w:rsidR="00AC2075" w:rsidRPr="00C62F2B">
        <w:t>[Text field]</w:t>
      </w:r>
    </w:p>
    <w:p w14:paraId="47DA805E" w14:textId="77777777" w:rsidR="009E642A" w:rsidRPr="007021E4" w:rsidRDefault="009E642A" w:rsidP="009E642A">
      <w:pPr>
        <w:pStyle w:val="ae"/>
        <w:ind w:left="1068"/>
      </w:pPr>
    </w:p>
    <w:p w14:paraId="247B65A6" w14:textId="77777777" w:rsidR="00E87D7D" w:rsidRDefault="00E87D7D" w:rsidP="009E642A">
      <w:pPr>
        <w:pStyle w:val="ae"/>
        <w:numPr>
          <w:ilvl w:val="0"/>
          <w:numId w:val="39"/>
        </w:numPr>
        <w:ind w:left="426"/>
      </w:pPr>
      <w:r w:rsidRPr="00DF2512">
        <w:rPr>
          <w:b/>
          <w:bCs/>
        </w:rPr>
        <w:t xml:space="preserve">Has the regulatory authority conducted full and standalone review </w:t>
      </w:r>
      <w:r w:rsidR="00E35B50" w:rsidRPr="00DF2512">
        <w:rPr>
          <w:b/>
          <w:bCs/>
        </w:rPr>
        <w:t xml:space="preserve">not based on </w:t>
      </w:r>
      <w:r w:rsidR="00E35B50" w:rsidRPr="00650513">
        <w:rPr>
          <w:b/>
          <w:bCs/>
        </w:rPr>
        <w:t>reliance</w:t>
      </w:r>
      <w:r w:rsidR="00E35B50">
        <w:rPr>
          <w:b/>
          <w:bCs/>
        </w:rPr>
        <w:t>/</w:t>
      </w:r>
      <w:r w:rsidR="00E35B50" w:rsidRPr="00650513">
        <w:rPr>
          <w:b/>
          <w:bCs/>
        </w:rPr>
        <w:t xml:space="preserve">recognition </w:t>
      </w:r>
      <w:r w:rsidR="00E35B50" w:rsidRPr="00DF2512">
        <w:rPr>
          <w:b/>
          <w:bCs/>
        </w:rPr>
        <w:t>pathways)</w:t>
      </w:r>
      <w:r w:rsidRPr="000A288E">
        <w:t>? [Yes/No]</w:t>
      </w:r>
    </w:p>
    <w:p w14:paraId="2CF7606E" w14:textId="77777777" w:rsidR="00ED70B8" w:rsidRDefault="00ED70B8" w:rsidP="00ED70B8">
      <w:pPr>
        <w:pStyle w:val="ae"/>
      </w:pPr>
    </w:p>
    <w:p w14:paraId="293B2E9C" w14:textId="77777777" w:rsidR="00463333" w:rsidRPr="00ED70B8" w:rsidRDefault="00463333" w:rsidP="00ED70B8">
      <w:pPr>
        <w:pStyle w:val="ae"/>
      </w:pPr>
    </w:p>
    <w:p w14:paraId="5E77D78F" w14:textId="77777777" w:rsidR="00A211CD" w:rsidRPr="00217D70" w:rsidRDefault="002D7A13" w:rsidP="008C5FE3">
      <w:pPr>
        <w:pStyle w:val="ae"/>
        <w:numPr>
          <w:ilvl w:val="0"/>
          <w:numId w:val="29"/>
        </w:numPr>
        <w:ind w:left="426"/>
        <w:rPr>
          <w:b/>
          <w:bCs/>
          <w:u w:val="single"/>
        </w:rPr>
      </w:pPr>
      <w:r>
        <w:rPr>
          <w:b/>
          <w:bCs/>
          <w:u w:val="single"/>
        </w:rPr>
        <w:t>Non</w:t>
      </w:r>
      <w:r w:rsidR="00A211CD" w:rsidRPr="00217D70">
        <w:rPr>
          <w:b/>
          <w:bCs/>
          <w:u w:val="single"/>
        </w:rPr>
        <w:t xml:space="preserve">-clinical and clinical </w:t>
      </w:r>
      <w:r w:rsidR="00463333">
        <w:rPr>
          <w:b/>
          <w:bCs/>
          <w:u w:val="single"/>
        </w:rPr>
        <w:t>data</w:t>
      </w:r>
    </w:p>
    <w:p w14:paraId="36956E54" w14:textId="77777777" w:rsidR="00A211CD" w:rsidRPr="00A211CD" w:rsidRDefault="00A211CD" w:rsidP="00A211CD">
      <w:pPr>
        <w:pStyle w:val="ae"/>
      </w:pPr>
    </w:p>
    <w:p w14:paraId="1DB65D24" w14:textId="77777777" w:rsidR="00A211CD" w:rsidRPr="00A211CD" w:rsidRDefault="00463333" w:rsidP="008C5FE3">
      <w:pPr>
        <w:pStyle w:val="ae"/>
        <w:numPr>
          <w:ilvl w:val="0"/>
          <w:numId w:val="36"/>
        </w:numPr>
      </w:pPr>
      <w:r w:rsidRPr="00463333">
        <w:rPr>
          <w:b/>
          <w:bCs/>
        </w:rPr>
        <w:t>Do the pivotal clinical data supporting the application include data of the following type</w:t>
      </w:r>
      <w:r w:rsidR="00A211CD">
        <w:rPr>
          <w:b/>
          <w:bCs/>
        </w:rPr>
        <w:t>:</w:t>
      </w:r>
      <w:r w:rsidR="009E1475" w:rsidRPr="00ED70B8">
        <w:rPr>
          <w:b/>
          <w:bCs/>
        </w:rPr>
        <w:t xml:space="preserve"> </w:t>
      </w:r>
    </w:p>
    <w:p w14:paraId="781FF2A2" w14:textId="77777777" w:rsidR="00A211CD" w:rsidRPr="00A211CD" w:rsidRDefault="00A211CD" w:rsidP="00A211CD">
      <w:pPr>
        <w:pStyle w:val="ae"/>
        <w:rPr>
          <w:b/>
          <w:bCs/>
        </w:rPr>
      </w:pPr>
    </w:p>
    <w:p w14:paraId="7CAC38C5" w14:textId="77777777" w:rsidR="005E08DD" w:rsidRPr="005E08DD" w:rsidRDefault="005E08DD" w:rsidP="000D5D7E">
      <w:pPr>
        <w:pStyle w:val="ae"/>
        <w:numPr>
          <w:ilvl w:val="0"/>
          <w:numId w:val="46"/>
        </w:numPr>
        <w:ind w:left="1134"/>
        <w:rPr>
          <w:b/>
          <w:bCs/>
        </w:rPr>
      </w:pPr>
      <w:r w:rsidRPr="005E08DD">
        <w:rPr>
          <w:b/>
          <w:bCs/>
        </w:rPr>
        <w:t xml:space="preserve">Phase 2 studies </w:t>
      </w:r>
    </w:p>
    <w:p w14:paraId="747FE9D0" w14:textId="77777777" w:rsidR="000D5D7E" w:rsidRPr="005E08DD" w:rsidRDefault="000D5D7E" w:rsidP="000D5D7E">
      <w:pPr>
        <w:pStyle w:val="ae"/>
        <w:numPr>
          <w:ilvl w:val="0"/>
          <w:numId w:val="46"/>
        </w:numPr>
        <w:ind w:left="1134"/>
        <w:rPr>
          <w:b/>
          <w:bCs/>
        </w:rPr>
      </w:pPr>
      <w:r w:rsidRPr="005E08DD">
        <w:rPr>
          <w:b/>
          <w:bCs/>
        </w:rPr>
        <w:t>Single-arm studies</w:t>
      </w:r>
    </w:p>
    <w:p w14:paraId="760ACA96" w14:textId="71BCCA34" w:rsidR="005E08DD" w:rsidRPr="005E08DD" w:rsidRDefault="005E08DD" w:rsidP="000D5D7E">
      <w:pPr>
        <w:pStyle w:val="ae"/>
        <w:numPr>
          <w:ilvl w:val="0"/>
          <w:numId w:val="46"/>
        </w:numPr>
        <w:ind w:left="1134"/>
        <w:rPr>
          <w:b/>
          <w:bCs/>
        </w:rPr>
      </w:pPr>
      <w:r w:rsidRPr="005E08DD">
        <w:rPr>
          <w:b/>
          <w:bCs/>
        </w:rPr>
        <w:t>Real-world data</w:t>
      </w:r>
      <w:r w:rsidR="000D5D7E">
        <w:rPr>
          <w:b/>
          <w:bCs/>
        </w:rPr>
        <w:t xml:space="preserve"> </w:t>
      </w:r>
      <w:r w:rsidR="000D5D7E" w:rsidRPr="000D5D7E">
        <w:t>(</w:t>
      </w:r>
      <w:r w:rsidR="0087547F">
        <w:rPr>
          <w:i/>
          <w:iCs/>
        </w:rPr>
        <w:t>T</w:t>
      </w:r>
      <w:r w:rsidR="000D5D7E">
        <w:rPr>
          <w:i/>
          <w:iCs/>
        </w:rPr>
        <w:t xml:space="preserve">his criterion is not required for </w:t>
      </w:r>
      <w:r w:rsidR="000D5D7E" w:rsidRPr="000D5D7E">
        <w:rPr>
          <w:i/>
          <w:iCs/>
        </w:rPr>
        <w:t xml:space="preserve">acceptance </w:t>
      </w:r>
      <w:r w:rsidR="000D5D7E">
        <w:rPr>
          <w:i/>
          <w:iCs/>
        </w:rPr>
        <w:t xml:space="preserve">for </w:t>
      </w:r>
      <w:r w:rsidR="000D5D7E" w:rsidRPr="000D5D7E">
        <w:rPr>
          <w:i/>
          <w:iCs/>
        </w:rPr>
        <w:t>pathway B</w:t>
      </w:r>
      <w:r w:rsidR="000D5D7E" w:rsidRPr="000D5D7E">
        <w:t>)</w:t>
      </w:r>
    </w:p>
    <w:p w14:paraId="12AB197D" w14:textId="67B09CD6" w:rsidR="005E08DD" w:rsidRPr="005E08DD" w:rsidRDefault="005E08DD" w:rsidP="000D5D7E">
      <w:pPr>
        <w:pStyle w:val="ae"/>
        <w:numPr>
          <w:ilvl w:val="0"/>
          <w:numId w:val="46"/>
        </w:numPr>
        <w:ind w:left="1134"/>
        <w:rPr>
          <w:b/>
          <w:bCs/>
        </w:rPr>
      </w:pPr>
      <w:r w:rsidRPr="005E08DD">
        <w:rPr>
          <w:b/>
          <w:bCs/>
        </w:rPr>
        <w:t>Literature reviews</w:t>
      </w:r>
      <w:r w:rsidR="000D5D7E">
        <w:rPr>
          <w:b/>
          <w:bCs/>
        </w:rPr>
        <w:t xml:space="preserve"> </w:t>
      </w:r>
      <w:r w:rsidR="000D5D7E" w:rsidRPr="000D5D7E">
        <w:t>(</w:t>
      </w:r>
      <w:r w:rsidR="0087547F">
        <w:rPr>
          <w:i/>
          <w:iCs/>
        </w:rPr>
        <w:t>T</w:t>
      </w:r>
      <w:r w:rsidR="000D5D7E">
        <w:rPr>
          <w:i/>
          <w:iCs/>
        </w:rPr>
        <w:t xml:space="preserve">his criterion is not required for </w:t>
      </w:r>
      <w:r w:rsidR="000D5D7E" w:rsidRPr="000D5D7E">
        <w:rPr>
          <w:i/>
          <w:iCs/>
        </w:rPr>
        <w:t xml:space="preserve">acceptance </w:t>
      </w:r>
      <w:r w:rsidR="000D5D7E">
        <w:rPr>
          <w:i/>
          <w:iCs/>
        </w:rPr>
        <w:t xml:space="preserve">for </w:t>
      </w:r>
      <w:r w:rsidR="000D5D7E" w:rsidRPr="000D5D7E">
        <w:rPr>
          <w:i/>
          <w:iCs/>
        </w:rPr>
        <w:t>pathway B</w:t>
      </w:r>
      <w:r w:rsidR="000D5D7E" w:rsidRPr="000D5D7E">
        <w:t>)</w:t>
      </w:r>
      <w:r w:rsidRPr="005E08DD">
        <w:rPr>
          <w:b/>
          <w:bCs/>
        </w:rPr>
        <w:t xml:space="preserve"> </w:t>
      </w:r>
    </w:p>
    <w:p w14:paraId="48FD8E4D" w14:textId="77777777" w:rsidR="00FF44C5" w:rsidRPr="00FF44C5" w:rsidRDefault="00FF44C5" w:rsidP="000D5D7E">
      <w:pPr>
        <w:pStyle w:val="ae"/>
        <w:ind w:left="1134"/>
      </w:pPr>
    </w:p>
    <w:p w14:paraId="04D82FE9" w14:textId="363F9C65" w:rsidR="00FF44C5" w:rsidRDefault="00FF44C5" w:rsidP="00FF44C5">
      <w:pPr>
        <w:pStyle w:val="ae"/>
      </w:pPr>
    </w:p>
    <w:p w14:paraId="0C168EFF" w14:textId="77777777" w:rsidR="006E3A9F" w:rsidRPr="00B4128E" w:rsidRDefault="006E3A9F" w:rsidP="006E3A9F">
      <w:pPr>
        <w:pStyle w:val="ae"/>
        <w:numPr>
          <w:ilvl w:val="0"/>
          <w:numId w:val="34"/>
        </w:numPr>
      </w:pPr>
      <w:r w:rsidRPr="00B4128E">
        <w:rPr>
          <w:b/>
          <w:bCs/>
        </w:rPr>
        <w:t xml:space="preserve">With respect to the submitted efficacy and safety data, are there </w:t>
      </w:r>
      <w:r w:rsidRPr="00B4128E">
        <w:rPr>
          <w:b/>
          <w:bCs/>
          <w:u w:val="single"/>
        </w:rPr>
        <w:t>any</w:t>
      </w:r>
      <w:r w:rsidRPr="00B4128E">
        <w:rPr>
          <w:b/>
          <w:bCs/>
        </w:rPr>
        <w:t xml:space="preserve"> updated data (such as: later cut-off, real-world data, post marketing data)</w:t>
      </w:r>
      <w:r w:rsidRPr="00B4128E">
        <w:t xml:space="preserve"> [Yes/No]</w:t>
      </w:r>
    </w:p>
    <w:p w14:paraId="5878947E" w14:textId="77777777" w:rsidR="006E3A9F" w:rsidRPr="00B4128E" w:rsidRDefault="006E3A9F" w:rsidP="006E3A9F">
      <w:pPr>
        <w:pStyle w:val="ae"/>
        <w:rPr>
          <w:b/>
          <w:bCs/>
          <w:u w:val="single"/>
        </w:rPr>
      </w:pPr>
    </w:p>
    <w:p w14:paraId="24E58708" w14:textId="77777777" w:rsidR="006E3A9F" w:rsidRPr="00B4128E" w:rsidRDefault="006E3A9F" w:rsidP="006E3A9F">
      <w:pPr>
        <w:pStyle w:val="ae"/>
      </w:pPr>
      <w:r w:rsidRPr="00B4128E">
        <w:rPr>
          <w:b/>
          <w:bCs/>
          <w:u w:val="single"/>
        </w:rPr>
        <w:t>If YES:</w:t>
      </w:r>
      <w:r w:rsidRPr="00B4128E">
        <w:rPr>
          <w:b/>
          <w:bCs/>
        </w:rPr>
        <w:t xml:space="preserve"> Have the data been assessed by the reference regulatory authority</w:t>
      </w:r>
      <w:r w:rsidRPr="00B4128E">
        <w:t xml:space="preserve"> [Yes/No] </w:t>
      </w:r>
    </w:p>
    <w:p w14:paraId="147A0EE8" w14:textId="77777777" w:rsidR="006E3A9F" w:rsidRPr="00B4128E" w:rsidRDefault="006E3A9F" w:rsidP="006E3A9F">
      <w:pPr>
        <w:pStyle w:val="ae"/>
      </w:pPr>
    </w:p>
    <w:p w14:paraId="299A9B52" w14:textId="77A18102" w:rsidR="006E3A9F" w:rsidRPr="00B4128E" w:rsidRDefault="006E3A9F" w:rsidP="006E3A9F">
      <w:pPr>
        <w:pStyle w:val="ae"/>
      </w:pPr>
      <w:r w:rsidRPr="00B4128E">
        <w:rPr>
          <w:b/>
          <w:bCs/>
          <w:u w:val="single"/>
        </w:rPr>
        <w:lastRenderedPageBreak/>
        <w:t>IF YES</w:t>
      </w:r>
      <w:r w:rsidRPr="00B4128E">
        <w:rPr>
          <w:b/>
          <w:bCs/>
        </w:rPr>
        <w:t xml:space="preserve">: Were there any modifications to the conditions of the marketing </w:t>
      </w:r>
      <w:r w:rsidR="00B4128E" w:rsidRPr="00B4128E">
        <w:rPr>
          <w:b/>
          <w:bCs/>
        </w:rPr>
        <w:t>authorization [</w:t>
      </w:r>
      <w:r w:rsidRPr="00B4128E">
        <w:t xml:space="preserve">Yes/No] </w:t>
      </w:r>
    </w:p>
    <w:p w14:paraId="2B4565BE" w14:textId="77777777" w:rsidR="006E3A9F" w:rsidRPr="006E3A9F" w:rsidRDefault="006E3A9F" w:rsidP="006E3A9F">
      <w:pPr>
        <w:pStyle w:val="ae"/>
        <w:rPr>
          <w:b/>
          <w:bCs/>
        </w:rPr>
      </w:pPr>
    </w:p>
    <w:p w14:paraId="06924051" w14:textId="2C178C82" w:rsidR="00FF44C5" w:rsidRPr="00E737B3" w:rsidRDefault="00FF44C5" w:rsidP="00AB2D40">
      <w:pPr>
        <w:pStyle w:val="ae"/>
        <w:numPr>
          <w:ilvl w:val="0"/>
          <w:numId w:val="36"/>
        </w:numPr>
        <w:rPr>
          <w:b/>
          <w:bCs/>
        </w:rPr>
      </w:pPr>
      <w:r w:rsidRPr="00E737B3">
        <w:rPr>
          <w:b/>
          <w:bCs/>
        </w:rPr>
        <w:t>Did the reference regulatory authority require any additional post-authorization safety or efficacy studies</w:t>
      </w:r>
      <w:r>
        <w:t xml:space="preserve"> </w:t>
      </w:r>
      <w:r w:rsidRPr="00FC237C">
        <w:t>[Yes/No]</w:t>
      </w:r>
      <w:r w:rsidR="000D5D7E">
        <w:t xml:space="preserve"> </w:t>
      </w:r>
      <w:r w:rsidR="000D5D7E">
        <w:br/>
      </w:r>
      <w:r w:rsidR="0087547F">
        <w:rPr>
          <w:i/>
          <w:iCs/>
        </w:rPr>
        <w:t>(T</w:t>
      </w:r>
      <w:r w:rsidR="00E737B3">
        <w:rPr>
          <w:i/>
          <w:iCs/>
        </w:rPr>
        <w:t xml:space="preserve">his criterion is not required for </w:t>
      </w:r>
      <w:r w:rsidR="00E737B3" w:rsidRPr="000D5D7E">
        <w:rPr>
          <w:i/>
          <w:iCs/>
        </w:rPr>
        <w:t xml:space="preserve">acceptance </w:t>
      </w:r>
      <w:r w:rsidR="00E737B3">
        <w:rPr>
          <w:i/>
          <w:iCs/>
        </w:rPr>
        <w:t xml:space="preserve">for </w:t>
      </w:r>
      <w:r w:rsidR="00E737B3" w:rsidRPr="000D5D7E">
        <w:rPr>
          <w:i/>
          <w:iCs/>
        </w:rPr>
        <w:t>pathway B</w:t>
      </w:r>
      <w:r w:rsidR="0087547F">
        <w:rPr>
          <w:b/>
          <w:bCs/>
        </w:rPr>
        <w:t>)</w:t>
      </w:r>
    </w:p>
    <w:p w14:paraId="5759BFEB" w14:textId="53CB9BFE" w:rsidR="009A7231" w:rsidRPr="00492A96" w:rsidRDefault="00FF44C5" w:rsidP="009A7231">
      <w:pPr>
        <w:pStyle w:val="ae"/>
        <w:numPr>
          <w:ilvl w:val="0"/>
          <w:numId w:val="36"/>
        </w:numPr>
        <w:rPr>
          <w:i/>
          <w:iCs/>
        </w:rPr>
      </w:pPr>
      <w:r w:rsidRPr="009A7231">
        <w:rPr>
          <w:b/>
          <w:bCs/>
        </w:rPr>
        <w:t xml:space="preserve">Did </w:t>
      </w:r>
      <w:r w:rsidR="000A441B">
        <w:rPr>
          <w:b/>
          <w:bCs/>
        </w:rPr>
        <w:t>any</w:t>
      </w:r>
      <w:r w:rsidR="00D95677">
        <w:rPr>
          <w:b/>
          <w:bCs/>
        </w:rPr>
        <w:t xml:space="preserve"> recognized</w:t>
      </w:r>
      <w:r w:rsidRPr="009A7231">
        <w:rPr>
          <w:b/>
          <w:bCs/>
        </w:rPr>
        <w:t xml:space="preserve"> regulatory authority raise any safety concerns which required additional risk management activities (such as additional pharmacovigilance or additional risk minimization measures) </w:t>
      </w:r>
      <w:r w:rsidRPr="00FC237C">
        <w:t>[Yes/No]</w:t>
      </w:r>
      <w:r w:rsidR="000D5D7E">
        <w:br/>
      </w:r>
      <w:r w:rsidR="009A7231" w:rsidRPr="00492A96">
        <w:rPr>
          <w:i/>
          <w:iCs/>
        </w:rPr>
        <w:t>(This criterion is not required for acceptance for pathway B)</w:t>
      </w:r>
    </w:p>
    <w:p w14:paraId="04F66EA1" w14:textId="2924916F" w:rsidR="00FF44C5" w:rsidRDefault="00FF44C5" w:rsidP="001E0262">
      <w:pPr>
        <w:pStyle w:val="ae"/>
      </w:pPr>
    </w:p>
    <w:p w14:paraId="7CFEC41E" w14:textId="77777777" w:rsidR="00FF44C5" w:rsidRDefault="00FF44C5" w:rsidP="00FF44C5">
      <w:pPr>
        <w:pStyle w:val="ae"/>
      </w:pPr>
    </w:p>
    <w:p w14:paraId="54B6A47D" w14:textId="77777777" w:rsidR="00A211CD" w:rsidRPr="00DF2512" w:rsidRDefault="00A211CD" w:rsidP="008C5FE3">
      <w:pPr>
        <w:pStyle w:val="ae"/>
        <w:numPr>
          <w:ilvl w:val="0"/>
          <w:numId w:val="29"/>
        </w:numPr>
        <w:ind w:left="426"/>
        <w:rPr>
          <w:b/>
          <w:bCs/>
          <w:u w:val="single"/>
        </w:rPr>
      </w:pPr>
      <w:r w:rsidRPr="00DF2512">
        <w:rPr>
          <w:b/>
          <w:bCs/>
          <w:u w:val="single"/>
        </w:rPr>
        <w:t>Quality dossier</w:t>
      </w:r>
    </w:p>
    <w:p w14:paraId="3076B38D" w14:textId="7FFA14D6" w:rsidR="00150349" w:rsidRDefault="00150349" w:rsidP="00150349">
      <w:pPr>
        <w:pStyle w:val="ae"/>
        <w:numPr>
          <w:ilvl w:val="0"/>
          <w:numId w:val="19"/>
        </w:numPr>
        <w:spacing w:line="240" w:lineRule="auto"/>
        <w:ind w:left="1134"/>
        <w:rPr>
          <w:lang w:bidi="he-IL"/>
        </w:rPr>
      </w:pPr>
      <w:r w:rsidRPr="00422E51">
        <w:rPr>
          <w:b/>
          <w:bCs/>
          <w:lang w:bidi="he-IL"/>
        </w:rPr>
        <w:t xml:space="preserve">Does the submitted application contain </w:t>
      </w:r>
      <w:r>
        <w:rPr>
          <w:b/>
          <w:bCs/>
          <w:noProof/>
          <w:lang w:bidi="he-IL"/>
        </w:rPr>
        <w:t xml:space="preserve">data </w:t>
      </w:r>
      <w:r>
        <w:rPr>
          <w:b/>
          <w:bCs/>
          <w:lang w:bidi="he-IL"/>
        </w:rPr>
        <w:t>tha</w:t>
      </w:r>
      <w:r>
        <w:rPr>
          <w:b/>
          <w:bCs/>
          <w:noProof/>
          <w:lang w:bidi="he-IL"/>
        </w:rPr>
        <w:t>t was not</w:t>
      </w:r>
      <w:r>
        <w:rPr>
          <w:b/>
          <w:bCs/>
          <w:lang w:bidi="he-IL"/>
        </w:rPr>
        <w:t xml:space="preserve">  approved by the reference regulatory</w:t>
      </w:r>
      <w:r w:rsidR="00492A96">
        <w:rPr>
          <w:b/>
          <w:bCs/>
          <w:lang w:bidi="he-IL"/>
        </w:rPr>
        <w:t xml:space="preserve"> authority</w:t>
      </w:r>
      <w:r>
        <w:rPr>
          <w:b/>
          <w:bCs/>
          <w:lang w:bidi="he-IL"/>
        </w:rPr>
        <w:t>, other than release site, quality control (QC) site the conducts repetitive testing,</w:t>
      </w:r>
      <w:r w:rsidRPr="00150349">
        <w:t xml:space="preserve"> </w:t>
      </w:r>
      <w:r w:rsidRPr="00650513">
        <w:t>stability data, primary packaging</w:t>
      </w:r>
    </w:p>
    <w:p w14:paraId="7552804C" w14:textId="3ADB1327" w:rsidR="00150349" w:rsidRDefault="00150349" w:rsidP="00AE146E">
      <w:pPr>
        <w:pStyle w:val="ae"/>
        <w:spacing w:line="240" w:lineRule="auto"/>
        <w:ind w:left="1134"/>
        <w:rPr>
          <w:rtl/>
        </w:rPr>
      </w:pPr>
      <w:r>
        <w:rPr>
          <w:lang w:bidi="he-IL"/>
        </w:rPr>
        <w:t xml:space="preserve"> Yes/no if yes please specify</w:t>
      </w:r>
    </w:p>
    <w:p w14:paraId="4822EA04" w14:textId="77777777" w:rsidR="007C04F0" w:rsidRDefault="007C04F0" w:rsidP="007C04F0">
      <w:pPr>
        <w:pStyle w:val="ae"/>
        <w:rPr>
          <w:u w:val="single"/>
        </w:rPr>
      </w:pPr>
    </w:p>
    <w:p w14:paraId="7E787045" w14:textId="77777777" w:rsidR="009E1475" w:rsidRPr="007C04F0" w:rsidRDefault="009E1475" w:rsidP="008C5FE3">
      <w:pPr>
        <w:pStyle w:val="ae"/>
        <w:numPr>
          <w:ilvl w:val="0"/>
          <w:numId w:val="29"/>
        </w:numPr>
        <w:ind w:left="426"/>
        <w:rPr>
          <w:b/>
          <w:bCs/>
          <w:u w:val="single"/>
        </w:rPr>
      </w:pPr>
      <w:r w:rsidRPr="007C04F0">
        <w:rPr>
          <w:b/>
          <w:bCs/>
          <w:u w:val="single"/>
        </w:rPr>
        <w:t xml:space="preserve">The submitted </w:t>
      </w:r>
      <w:r w:rsidR="00FF44C5" w:rsidRPr="007C04F0">
        <w:rPr>
          <w:b/>
          <w:bCs/>
          <w:u w:val="single"/>
        </w:rPr>
        <w:t>application through "Reliance pathway B"</w:t>
      </w:r>
      <w:r w:rsidRPr="007C04F0">
        <w:rPr>
          <w:b/>
          <w:bCs/>
          <w:u w:val="single"/>
        </w:rPr>
        <w:t xml:space="preserve"> includes:</w:t>
      </w:r>
    </w:p>
    <w:p w14:paraId="2E884D2A" w14:textId="1A132D51" w:rsidR="009E1475" w:rsidRPr="007A58E4" w:rsidRDefault="009E1475" w:rsidP="008C5FE3">
      <w:pPr>
        <w:pStyle w:val="ae"/>
        <w:numPr>
          <w:ilvl w:val="0"/>
          <w:numId w:val="21"/>
        </w:numPr>
        <w:spacing w:before="200"/>
      </w:pPr>
      <w:r w:rsidRPr="007A58E4">
        <w:t xml:space="preserve">A full and updated CTD (Modules </w:t>
      </w:r>
      <w:r w:rsidR="00C54A2E" w:rsidRPr="007A58E4">
        <w:t>1</w:t>
      </w:r>
      <w:r w:rsidRPr="007A58E4">
        <w:t>–5</w:t>
      </w:r>
      <w:r w:rsidR="00BC6730" w:rsidRPr="007A58E4">
        <w:t>) *</w:t>
      </w:r>
      <w:r w:rsidRPr="007A58E4">
        <w:t xml:space="preserve"> </w:t>
      </w:r>
    </w:p>
    <w:p w14:paraId="3E05006D" w14:textId="77777777" w:rsidR="00423D25" w:rsidRPr="00492A96" w:rsidRDefault="00423D25" w:rsidP="00423D25">
      <w:pPr>
        <w:pStyle w:val="ae"/>
        <w:rPr>
          <w:i/>
          <w:iCs/>
        </w:rPr>
      </w:pPr>
      <w:r w:rsidRPr="00492A96">
        <w:rPr>
          <w:i/>
          <w:iCs/>
          <w:lang w:bidi="he-IL"/>
        </w:rPr>
        <w:t xml:space="preserve">*Note: </w:t>
      </w:r>
      <w:r w:rsidRPr="00492A96">
        <w:rPr>
          <w:i/>
          <w:iCs/>
        </w:rPr>
        <w:t xml:space="preserve">including all additional data </w:t>
      </w:r>
      <w:r w:rsidR="00B33D2C" w:rsidRPr="00492A96">
        <w:rPr>
          <w:i/>
          <w:iCs/>
        </w:rPr>
        <w:t>required by IMOH guidelines</w:t>
      </w:r>
    </w:p>
    <w:p w14:paraId="60EE29F7" w14:textId="77777777" w:rsidR="00773317" w:rsidRPr="007A58E4" w:rsidRDefault="00773317" w:rsidP="00423D25">
      <w:pPr>
        <w:pStyle w:val="ae"/>
      </w:pPr>
    </w:p>
    <w:p w14:paraId="2BCCD6CD" w14:textId="6858292E" w:rsidR="00773317" w:rsidRPr="00021ED0" w:rsidRDefault="00773317" w:rsidP="008C5FE3">
      <w:pPr>
        <w:pStyle w:val="ae"/>
        <w:numPr>
          <w:ilvl w:val="0"/>
          <w:numId w:val="21"/>
        </w:numPr>
        <w:rPr>
          <w:i/>
          <w:iCs/>
        </w:rPr>
      </w:pPr>
      <w:r w:rsidRPr="007A58E4">
        <w:t>A checklist (framework</w:t>
      </w:r>
      <w:r w:rsidRPr="007A58E4">
        <w:rPr>
          <w:lang w:bidi="he-IL"/>
        </w:rPr>
        <w:t>)</w:t>
      </w:r>
      <w:r w:rsidRPr="007A58E4">
        <w:t xml:space="preserve"> for submission </w:t>
      </w:r>
      <w:r w:rsidR="00332C51" w:rsidRPr="007A58E4">
        <w:t>of New</w:t>
      </w:r>
      <w:r w:rsidRPr="007A58E4">
        <w:t xml:space="preserve"> Medicinal product Application, containing the full required data</w:t>
      </w:r>
      <w:r w:rsidR="00BC6730">
        <w:t>**</w:t>
      </w:r>
      <w:r w:rsidR="00021ED0">
        <w:br/>
      </w:r>
      <w:r w:rsidR="00BC6730">
        <w:rPr>
          <w:i/>
          <w:iCs/>
        </w:rPr>
        <w:t>**</w:t>
      </w:r>
      <w:r w:rsidR="00021ED0" w:rsidRPr="00021ED0">
        <w:rPr>
          <w:i/>
          <w:iCs/>
        </w:rPr>
        <w:t>Note: Assessment Aid submission</w:t>
      </w:r>
      <w:r w:rsidRPr="00021ED0">
        <w:rPr>
          <w:i/>
          <w:iCs/>
        </w:rPr>
        <w:t xml:space="preserve"> </w:t>
      </w:r>
      <w:r w:rsidR="00021ED0">
        <w:rPr>
          <w:i/>
          <w:iCs/>
        </w:rPr>
        <w:t>is</w:t>
      </w:r>
      <w:r w:rsidR="00021ED0" w:rsidRPr="00021ED0">
        <w:rPr>
          <w:i/>
          <w:iCs/>
        </w:rPr>
        <w:t xml:space="preserve"> acceptable for Orbis type C application</w:t>
      </w:r>
      <w:r w:rsidR="00021ED0">
        <w:rPr>
          <w:i/>
          <w:iCs/>
        </w:rPr>
        <w:t xml:space="preserve"> only,</w:t>
      </w:r>
      <w:r w:rsidR="00021ED0" w:rsidRPr="00021ED0">
        <w:rPr>
          <w:i/>
          <w:iCs/>
        </w:rPr>
        <w:t xml:space="preserve"> with preliminary approval</w:t>
      </w:r>
      <w:r w:rsidR="00021ED0">
        <w:rPr>
          <w:i/>
          <w:iCs/>
        </w:rPr>
        <w:t>.</w:t>
      </w:r>
    </w:p>
    <w:p w14:paraId="6C5949CA" w14:textId="77777777" w:rsidR="00773317" w:rsidRPr="007A58E4" w:rsidRDefault="00773317" w:rsidP="00773317">
      <w:pPr>
        <w:pStyle w:val="ae"/>
      </w:pPr>
    </w:p>
    <w:p w14:paraId="3870C9FD" w14:textId="77777777" w:rsidR="00773317" w:rsidRPr="007A58E4" w:rsidRDefault="00773317" w:rsidP="008C5FE3">
      <w:pPr>
        <w:pStyle w:val="ae"/>
        <w:numPr>
          <w:ilvl w:val="0"/>
          <w:numId w:val="9"/>
        </w:numPr>
      </w:pPr>
      <w:r w:rsidRPr="007A58E4">
        <w:t>For Biosimilar applications only: A checklist (framework</w:t>
      </w:r>
      <w:r w:rsidRPr="007A58E4">
        <w:rPr>
          <w:lang w:bidi="he-IL"/>
        </w:rPr>
        <w:t xml:space="preserve">) </w:t>
      </w:r>
      <w:r w:rsidRPr="007A58E4">
        <w:t xml:space="preserve">for submission of   new Biosimilar Product, containing the full required data </w:t>
      </w:r>
    </w:p>
    <w:p w14:paraId="5A01AF46" w14:textId="77777777" w:rsidR="00773317" w:rsidRPr="007A58E4" w:rsidRDefault="00773317" w:rsidP="00773317">
      <w:pPr>
        <w:pStyle w:val="ae"/>
      </w:pPr>
    </w:p>
    <w:p w14:paraId="2F253461" w14:textId="70D80585" w:rsidR="00492A96" w:rsidRPr="009E642A" w:rsidRDefault="009E1475" w:rsidP="00492A96">
      <w:pPr>
        <w:pStyle w:val="ae"/>
        <w:numPr>
          <w:ilvl w:val="0"/>
          <w:numId w:val="9"/>
        </w:numPr>
      </w:pPr>
      <w:r w:rsidRPr="007A58E4">
        <w:t>A Certificate of Pharmaceutical Product (</w:t>
      </w:r>
      <w:r w:rsidR="00D25222" w:rsidRPr="007A58E4">
        <w:t>CPP)</w:t>
      </w:r>
      <w:r w:rsidR="00D25222">
        <w:rPr>
          <w:lang w:bidi="he-IL"/>
        </w:rPr>
        <w:t xml:space="preserve"> </w:t>
      </w:r>
      <w:r w:rsidR="00D25222">
        <w:t>from</w:t>
      </w:r>
      <w:r w:rsidR="00492A96">
        <w:t xml:space="preserve"> the reference regulatory authority</w:t>
      </w:r>
    </w:p>
    <w:p w14:paraId="642C48CC" w14:textId="77777777" w:rsidR="00773317" w:rsidRPr="007A58E4" w:rsidRDefault="00773317" w:rsidP="00773317">
      <w:pPr>
        <w:pStyle w:val="ae"/>
        <w:rPr>
          <w:lang w:bidi="he-IL"/>
        </w:rPr>
      </w:pPr>
    </w:p>
    <w:p w14:paraId="11F1A26A" w14:textId="561A2EDA" w:rsidR="00924364" w:rsidRPr="007A58E4" w:rsidRDefault="00924364" w:rsidP="008C5FE3">
      <w:pPr>
        <w:pStyle w:val="ae"/>
        <w:numPr>
          <w:ilvl w:val="0"/>
          <w:numId w:val="21"/>
        </w:numPr>
        <w:spacing w:before="200"/>
        <w:rPr>
          <w:lang w:bidi="he-IL"/>
        </w:rPr>
      </w:pPr>
      <w:r w:rsidRPr="007A58E4">
        <w:t>A</w:t>
      </w:r>
      <w:r w:rsidR="00B70561" w:rsidRPr="007A58E4">
        <w:t xml:space="preserve"> </w:t>
      </w:r>
      <w:r w:rsidR="00490A5C" w:rsidRPr="007A58E4">
        <w:t>letter of approval from the Reference Regulatory Authority</w:t>
      </w:r>
      <w:r w:rsidR="002C5C4B">
        <w:t>**</w:t>
      </w:r>
      <w:r w:rsidR="00BC6730">
        <w:t>*</w:t>
      </w:r>
      <w:r w:rsidR="009E1475" w:rsidRPr="007A58E4">
        <w:t xml:space="preserve"> </w:t>
      </w:r>
    </w:p>
    <w:p w14:paraId="7DF069FC" w14:textId="45844C1E" w:rsidR="00E30549" w:rsidRPr="007A58E4" w:rsidRDefault="000D1926" w:rsidP="00E30549">
      <w:pPr>
        <w:pStyle w:val="ae"/>
        <w:spacing w:before="200"/>
        <w:rPr>
          <w:i/>
          <w:iCs/>
          <w:lang w:bidi="he-IL"/>
        </w:rPr>
      </w:pPr>
      <w:r w:rsidRPr="007A58E4">
        <w:rPr>
          <w:i/>
          <w:iCs/>
          <w:lang w:bidi="he-IL"/>
        </w:rPr>
        <w:t>*</w:t>
      </w:r>
      <w:r w:rsidR="00BC6730">
        <w:rPr>
          <w:i/>
          <w:iCs/>
          <w:lang w:bidi="he-IL"/>
        </w:rPr>
        <w:t>*</w:t>
      </w:r>
      <w:r w:rsidRPr="007A58E4">
        <w:rPr>
          <w:i/>
          <w:iCs/>
          <w:lang w:bidi="he-IL"/>
        </w:rPr>
        <w:t xml:space="preserve">*Note: If the CPP document is not submitted as part of the initial submission, it should be submitted </w:t>
      </w:r>
      <w:r w:rsidRPr="007A58E4">
        <w:rPr>
          <w:i/>
          <w:iCs/>
        </w:rPr>
        <w:t>within 7 working days of IMOH letter of approval</w:t>
      </w:r>
    </w:p>
    <w:p w14:paraId="0B1EF291" w14:textId="77777777" w:rsidR="00332C51" w:rsidRPr="007A58E4" w:rsidRDefault="00332C51" w:rsidP="00332C51">
      <w:pPr>
        <w:pStyle w:val="ae"/>
      </w:pPr>
    </w:p>
    <w:p w14:paraId="5D335866" w14:textId="767FBEFB" w:rsidR="00150349" w:rsidRPr="009E642A" w:rsidRDefault="00150349" w:rsidP="00150349">
      <w:pPr>
        <w:pStyle w:val="ae"/>
        <w:numPr>
          <w:ilvl w:val="0"/>
          <w:numId w:val="9"/>
        </w:numPr>
      </w:pPr>
      <w:r>
        <w:t>A table containing any a</w:t>
      </w:r>
      <w:r w:rsidRPr="009E642A">
        <w:t xml:space="preserve">dditional </w:t>
      </w:r>
      <w:r w:rsidR="00237AA9">
        <w:t xml:space="preserve">quality </w:t>
      </w:r>
      <w:r>
        <w:t>variations</w:t>
      </w:r>
      <w:r w:rsidRPr="009E642A">
        <w:t xml:space="preserve"> in the application to IMOH, </w:t>
      </w:r>
      <w:r w:rsidRPr="009E642A">
        <w:rPr>
          <w:u w:val="single"/>
        </w:rPr>
        <w:t>approved</w:t>
      </w:r>
      <w:r w:rsidRPr="009E642A">
        <w:t xml:space="preserve"> by the Reference Regulatory Authority</w:t>
      </w:r>
    </w:p>
    <w:p w14:paraId="3AA96EF4" w14:textId="77777777" w:rsidR="00CE5910" w:rsidRPr="00CE5910" w:rsidRDefault="00CE5910" w:rsidP="00CE5910">
      <w:pPr>
        <w:pStyle w:val="ae"/>
        <w:ind w:left="709"/>
        <w:rPr>
          <w:b/>
          <w:bCs/>
          <w:u w:val="single"/>
        </w:rPr>
      </w:pPr>
    </w:p>
    <w:p w14:paraId="385C7F93" w14:textId="133B3CB2" w:rsidR="00356F22" w:rsidRPr="00356F22" w:rsidRDefault="00953BB1" w:rsidP="00356F22">
      <w:pPr>
        <w:pStyle w:val="ae"/>
        <w:numPr>
          <w:ilvl w:val="0"/>
          <w:numId w:val="9"/>
        </w:numPr>
        <w:rPr>
          <w:i/>
          <w:iCs/>
        </w:rPr>
      </w:pPr>
      <w:r w:rsidRPr="00356F22">
        <w:t>A list of any updated non-clinical and clinical data</w:t>
      </w:r>
      <w:r w:rsidR="00356F22" w:rsidRPr="00356F22">
        <w:t>****</w:t>
      </w:r>
      <w:r w:rsidRPr="00356F22">
        <w:t xml:space="preserve"> submitted and assessed by the Reference Regulatory Authority </w:t>
      </w:r>
      <w:r w:rsidR="00356F22" w:rsidRPr="00356F22">
        <w:br/>
      </w:r>
      <w:r w:rsidR="00356F22" w:rsidRPr="00356F22">
        <w:rPr>
          <w:i/>
          <w:iCs/>
        </w:rPr>
        <w:t>****such as: later cut-offs, real-world data, post marketing data</w:t>
      </w:r>
    </w:p>
    <w:p w14:paraId="63B7C30A" w14:textId="77777777" w:rsidR="00953BB1" w:rsidRPr="00953BB1" w:rsidRDefault="00953BB1" w:rsidP="00953BB1">
      <w:pPr>
        <w:pStyle w:val="ae"/>
        <w:ind w:left="426"/>
        <w:rPr>
          <w:b/>
          <w:bCs/>
          <w:u w:val="single"/>
        </w:rPr>
      </w:pPr>
    </w:p>
    <w:p w14:paraId="2B668D9C" w14:textId="50176490" w:rsidR="001E0262" w:rsidRPr="001E0262" w:rsidRDefault="00777A7D" w:rsidP="001E0262">
      <w:pPr>
        <w:pStyle w:val="ae"/>
        <w:numPr>
          <w:ilvl w:val="0"/>
          <w:numId w:val="29"/>
        </w:numPr>
        <w:ind w:left="426"/>
        <w:rPr>
          <w:b/>
          <w:bCs/>
          <w:u w:val="single"/>
        </w:rPr>
      </w:pPr>
      <w:r w:rsidRPr="001E0262">
        <w:rPr>
          <w:b/>
          <w:bCs/>
          <w:u w:val="single"/>
        </w:rPr>
        <w:lastRenderedPageBreak/>
        <w:t>Assessment report</w:t>
      </w:r>
      <w:r w:rsidR="00150349" w:rsidRPr="001E0262">
        <w:rPr>
          <w:b/>
          <w:bCs/>
          <w:u w:val="single"/>
        </w:rPr>
        <w:t>s</w:t>
      </w:r>
      <w:r w:rsidRPr="001E0262">
        <w:rPr>
          <w:b/>
          <w:bCs/>
          <w:u w:val="single"/>
        </w:rPr>
        <w:t xml:space="preserve"> submitted for applications through "Reliance pathway B</w:t>
      </w:r>
      <w:r w:rsidR="00332C51" w:rsidRPr="001E0262">
        <w:rPr>
          <w:b/>
          <w:bCs/>
          <w:u w:val="single"/>
        </w:rPr>
        <w:t xml:space="preserve">" </w:t>
      </w:r>
      <w:r w:rsidR="00332C51" w:rsidRPr="001E0262">
        <w:rPr>
          <w:b/>
          <w:bCs/>
          <w:u w:val="single"/>
        </w:rPr>
        <w:br/>
      </w:r>
    </w:p>
    <w:p w14:paraId="50DB684D" w14:textId="648DB506" w:rsidR="00237C9A" w:rsidRPr="00AE146E" w:rsidRDefault="00237C9A" w:rsidP="00AE146E">
      <w:pPr>
        <w:rPr>
          <w:u w:val="single"/>
        </w:rPr>
      </w:pPr>
      <w:r w:rsidRPr="00AE146E">
        <w:rPr>
          <w:b/>
          <w:bCs/>
          <w:u w:val="single"/>
        </w:rPr>
        <w:t>Quality assessment</w:t>
      </w:r>
    </w:p>
    <w:p w14:paraId="0C3D2658" w14:textId="77777777" w:rsidR="00237C9A" w:rsidRPr="00332C51" w:rsidRDefault="00237C9A" w:rsidP="008C5FE3">
      <w:pPr>
        <w:pStyle w:val="ae"/>
        <w:numPr>
          <w:ilvl w:val="0"/>
          <w:numId w:val="7"/>
        </w:numPr>
      </w:pPr>
      <w:r w:rsidRPr="00332C51">
        <w:t xml:space="preserve">For the </w:t>
      </w:r>
      <w:r w:rsidRPr="00332C51">
        <w:rPr>
          <w:u w:val="single"/>
        </w:rPr>
        <w:t>active</w:t>
      </w:r>
      <w:r w:rsidRPr="00332C51">
        <w:t xml:space="preserve"> substance: An unredacted quality assessment report, of the reference regulatory authority </w:t>
      </w:r>
      <w:r w:rsidR="00756212">
        <w:t>or CEP</w:t>
      </w:r>
    </w:p>
    <w:p w14:paraId="6950512A" w14:textId="77777777" w:rsidR="00237C9A" w:rsidRPr="00332C51" w:rsidRDefault="00237C9A" w:rsidP="008C5FE3">
      <w:pPr>
        <w:pStyle w:val="ae"/>
        <w:numPr>
          <w:ilvl w:val="0"/>
          <w:numId w:val="7"/>
        </w:numPr>
      </w:pPr>
      <w:r w:rsidRPr="00332C51">
        <w:t xml:space="preserve">For the </w:t>
      </w:r>
      <w:r w:rsidRPr="00332C51">
        <w:rPr>
          <w:u w:val="single"/>
        </w:rPr>
        <w:t>finished</w:t>
      </w:r>
      <w:r w:rsidRPr="00332C51">
        <w:t xml:space="preserve"> product: An unredacted quality assessment report of the reference regulatory authority </w:t>
      </w:r>
    </w:p>
    <w:p w14:paraId="4946B7DC" w14:textId="6F880418" w:rsidR="00237C9A" w:rsidRPr="00332C51" w:rsidRDefault="00237C9A" w:rsidP="00A46562">
      <w:pPr>
        <w:pStyle w:val="ae"/>
        <w:numPr>
          <w:ilvl w:val="0"/>
          <w:numId w:val="7"/>
        </w:numPr>
      </w:pPr>
      <w:r w:rsidRPr="00332C51">
        <w:t xml:space="preserve">For </w:t>
      </w:r>
      <w:r w:rsidR="00A46562">
        <w:t>Type IB and Type II</w:t>
      </w:r>
      <w:r w:rsidR="00A46562" w:rsidRPr="00332C51">
        <w:t xml:space="preserve"> </w:t>
      </w:r>
      <w:r w:rsidRPr="00332C51">
        <w:t xml:space="preserve">quality </w:t>
      </w:r>
      <w:r w:rsidR="00A46562">
        <w:t>variations</w:t>
      </w:r>
      <w:r w:rsidR="00A46562" w:rsidRPr="00332C51">
        <w:t xml:space="preserve"> </w:t>
      </w:r>
      <w:r w:rsidRPr="00332C51">
        <w:t xml:space="preserve">to the dossier: </w:t>
      </w:r>
      <w:r w:rsidR="00150349">
        <w:t>Authority a</w:t>
      </w:r>
      <w:r w:rsidR="00A46562">
        <w:t>pproval</w:t>
      </w:r>
      <w:r w:rsidR="00150349">
        <w:t>s</w:t>
      </w:r>
      <w:r w:rsidR="00A46562">
        <w:t xml:space="preserve"> and </w:t>
      </w:r>
      <w:r w:rsidRPr="00332C51">
        <w:t xml:space="preserve">A full and unredacted quality assessment report of the reference regulatory authority </w:t>
      </w:r>
    </w:p>
    <w:p w14:paraId="10613066" w14:textId="5957A96A" w:rsidR="00A46562" w:rsidRPr="009E642A" w:rsidRDefault="00A46562" w:rsidP="00A46562">
      <w:pPr>
        <w:pStyle w:val="ae"/>
        <w:numPr>
          <w:ilvl w:val="0"/>
          <w:numId w:val="8"/>
        </w:numPr>
      </w:pPr>
      <w:r>
        <w:t>Plasma</w:t>
      </w:r>
      <w:r w:rsidRPr="009E642A">
        <w:t xml:space="preserve"> Master File</w:t>
      </w:r>
      <w:r>
        <w:t xml:space="preserve"> (</w:t>
      </w:r>
      <w:r w:rsidR="00D25222">
        <w:t>PMF)</w:t>
      </w:r>
      <w:r w:rsidR="00D25222" w:rsidRPr="009E642A">
        <w:t xml:space="preserve"> (</w:t>
      </w:r>
      <w:r w:rsidRPr="009E642A">
        <w:t>if required)</w:t>
      </w:r>
      <w:r>
        <w:t xml:space="preserve"> </w:t>
      </w:r>
      <w:r w:rsidR="00150349">
        <w:t xml:space="preserve">Authority </w:t>
      </w:r>
      <w:r>
        <w:t>approval and assessment report, or a letter of access</w:t>
      </w:r>
    </w:p>
    <w:p w14:paraId="0C01A616" w14:textId="77777777" w:rsidR="00237C9A" w:rsidRPr="00332C51" w:rsidRDefault="00237C9A" w:rsidP="008C5FE3">
      <w:pPr>
        <w:pStyle w:val="ae"/>
        <w:numPr>
          <w:ilvl w:val="0"/>
          <w:numId w:val="8"/>
        </w:numPr>
      </w:pPr>
      <w:r w:rsidRPr="00332C51">
        <w:t>Questions and Answers (Q&amp;A) regarding quality data of the application with the Reference Regulatory Authority</w:t>
      </w:r>
    </w:p>
    <w:p w14:paraId="364D4B12" w14:textId="77777777" w:rsidR="00237C9A" w:rsidRDefault="00237C9A" w:rsidP="00237C9A">
      <w:pPr>
        <w:pStyle w:val="ae"/>
        <w:rPr>
          <w:b/>
          <w:bCs/>
        </w:rPr>
      </w:pPr>
    </w:p>
    <w:p w14:paraId="4E45CA67" w14:textId="77777777" w:rsidR="00237C9A" w:rsidRPr="00BC53D4" w:rsidRDefault="00237C9A" w:rsidP="00237C9A">
      <w:pPr>
        <w:pStyle w:val="ae"/>
        <w:rPr>
          <w:b/>
          <w:bCs/>
          <w:u w:val="single"/>
        </w:rPr>
      </w:pPr>
      <w:r w:rsidRPr="00BC53D4">
        <w:rPr>
          <w:b/>
          <w:bCs/>
          <w:u w:val="single"/>
        </w:rPr>
        <w:t xml:space="preserve">Non Clinical and Clinical assessment </w:t>
      </w:r>
    </w:p>
    <w:p w14:paraId="6672BB97" w14:textId="77777777" w:rsidR="00AD78C3" w:rsidRPr="00332C51" w:rsidRDefault="00AD78C3" w:rsidP="008C5FE3">
      <w:pPr>
        <w:pStyle w:val="ae"/>
        <w:numPr>
          <w:ilvl w:val="0"/>
          <w:numId w:val="8"/>
        </w:numPr>
      </w:pPr>
      <w:r w:rsidRPr="00332C51">
        <w:t>A non-clinical and clinical assessment report, of the reference regulatory authority</w:t>
      </w:r>
    </w:p>
    <w:p w14:paraId="5A937874" w14:textId="18E53C05" w:rsidR="00AD78C3" w:rsidRPr="00332C51" w:rsidRDefault="00AD78C3" w:rsidP="00AD78C3">
      <w:pPr>
        <w:pStyle w:val="ae"/>
        <w:rPr>
          <w:i/>
          <w:iCs/>
        </w:rPr>
      </w:pPr>
      <w:r w:rsidRPr="00332C51">
        <w:rPr>
          <w:i/>
          <w:iCs/>
        </w:rPr>
        <w:t xml:space="preserve">Note: the non-clinical and clinical assessment report will include all cut-off </w:t>
      </w:r>
      <w:r w:rsidR="002B333D">
        <w:rPr>
          <w:i/>
          <w:iCs/>
        </w:rPr>
        <w:t>assessed</w:t>
      </w:r>
      <w:r w:rsidRPr="00332C51">
        <w:rPr>
          <w:i/>
          <w:iCs/>
        </w:rPr>
        <w:t xml:space="preserve"> by the reference regulatory authority and submitted to IMOH</w:t>
      </w:r>
    </w:p>
    <w:p w14:paraId="6680E9DB" w14:textId="6B751183" w:rsidR="00AD78C3" w:rsidRPr="00332C51" w:rsidRDefault="00AD78C3" w:rsidP="008C5FE3">
      <w:pPr>
        <w:pStyle w:val="ae"/>
        <w:numPr>
          <w:ilvl w:val="0"/>
          <w:numId w:val="8"/>
        </w:numPr>
      </w:pPr>
      <w:r w:rsidRPr="00332C51">
        <w:t>Questions and Answers (Q&amp;A) regarding non-clinical and clinical data of the application with the Reference Regulatory Authority (Q&amp;A)</w:t>
      </w:r>
    </w:p>
    <w:p w14:paraId="234CDF76" w14:textId="1B158081" w:rsidR="00356F22" w:rsidRPr="00356F22" w:rsidRDefault="00356F22" w:rsidP="00356F22">
      <w:pPr>
        <w:pStyle w:val="ae"/>
        <w:numPr>
          <w:ilvl w:val="0"/>
          <w:numId w:val="8"/>
        </w:numPr>
      </w:pPr>
      <w:r w:rsidRPr="00356F22">
        <w:t>For any updated non-clinical and clinical data</w:t>
      </w:r>
      <w:r>
        <w:t>*</w:t>
      </w:r>
      <w:r w:rsidRPr="00356F22">
        <w:t xml:space="preserve"> submitted and assessed by the Reference Regulatory Authority: </w:t>
      </w:r>
      <w:r w:rsidRPr="00332C51">
        <w:t>Q&amp;A of the Reference Regulatory Authority</w:t>
      </w:r>
    </w:p>
    <w:p w14:paraId="2DD6C4E9" w14:textId="4C6E556B" w:rsidR="00356F22" w:rsidRPr="00356F22" w:rsidRDefault="00356F22" w:rsidP="00356F22">
      <w:pPr>
        <w:pStyle w:val="ae"/>
        <w:rPr>
          <w:i/>
          <w:iCs/>
        </w:rPr>
      </w:pPr>
      <w:r w:rsidRPr="00356F22">
        <w:rPr>
          <w:i/>
          <w:iCs/>
        </w:rPr>
        <w:t>*</w:t>
      </w:r>
      <w:r w:rsidR="008B3A15">
        <w:rPr>
          <w:i/>
          <w:iCs/>
        </w:rPr>
        <w:t>S</w:t>
      </w:r>
      <w:r w:rsidRPr="00356F22">
        <w:rPr>
          <w:i/>
          <w:iCs/>
        </w:rPr>
        <w:t>uch as: later cut-offs, real-world data, post marketing data</w:t>
      </w:r>
    </w:p>
    <w:p w14:paraId="45111406" w14:textId="77777777" w:rsidR="00237C9A" w:rsidRPr="00237C9A" w:rsidRDefault="00237C9A" w:rsidP="00237C9A">
      <w:pPr>
        <w:ind w:left="360"/>
        <w:rPr>
          <w:i/>
          <w:iCs/>
        </w:rPr>
      </w:pPr>
      <w:r w:rsidRPr="00237C9A">
        <w:rPr>
          <w:i/>
          <w:iCs/>
        </w:rPr>
        <w:t xml:space="preserve"> </w:t>
      </w:r>
    </w:p>
    <w:p w14:paraId="3B39F2C9" w14:textId="77777777" w:rsidR="00DC19DD" w:rsidRDefault="00DC19DD" w:rsidP="00DC19DD">
      <w:pPr>
        <w:pStyle w:val="ae"/>
        <w:rPr>
          <w:b/>
          <w:bCs/>
        </w:rPr>
      </w:pPr>
    </w:p>
    <w:p w14:paraId="3923E33C" w14:textId="77777777" w:rsidR="007C04F0" w:rsidRDefault="007C04F0" w:rsidP="00DC19DD">
      <w:pPr>
        <w:pStyle w:val="ae"/>
        <w:rPr>
          <w:b/>
          <w:bCs/>
        </w:rPr>
      </w:pPr>
    </w:p>
    <w:p w14:paraId="30D142F3" w14:textId="77777777" w:rsidR="007C04F0" w:rsidRDefault="007C04F0" w:rsidP="00DC19DD">
      <w:pPr>
        <w:pStyle w:val="ae"/>
        <w:rPr>
          <w:b/>
          <w:bCs/>
        </w:rPr>
      </w:pPr>
    </w:p>
    <w:p w14:paraId="6702290F" w14:textId="77777777" w:rsidR="007C04F0" w:rsidRDefault="007C04F0" w:rsidP="00DC19DD">
      <w:pPr>
        <w:pStyle w:val="ae"/>
        <w:rPr>
          <w:b/>
          <w:bCs/>
        </w:rPr>
      </w:pPr>
    </w:p>
    <w:p w14:paraId="58EE1AE9" w14:textId="77777777" w:rsidR="007C04F0" w:rsidRDefault="007C04F0" w:rsidP="00DC19DD">
      <w:pPr>
        <w:pStyle w:val="ae"/>
        <w:rPr>
          <w:b/>
          <w:bCs/>
        </w:rPr>
      </w:pPr>
    </w:p>
    <w:p w14:paraId="418B3D27" w14:textId="128C9AAB" w:rsidR="007C04F0" w:rsidRDefault="007C04F0" w:rsidP="00DC19DD">
      <w:pPr>
        <w:pStyle w:val="ae"/>
        <w:rPr>
          <w:b/>
          <w:bCs/>
        </w:rPr>
      </w:pPr>
    </w:p>
    <w:p w14:paraId="37164573" w14:textId="77777777" w:rsidR="003A4119" w:rsidRDefault="003A4119" w:rsidP="00DC19DD">
      <w:pPr>
        <w:pStyle w:val="ae"/>
        <w:rPr>
          <w:b/>
          <w:bCs/>
        </w:rPr>
      </w:pPr>
    </w:p>
    <w:p w14:paraId="3E320E12" w14:textId="22092045" w:rsidR="007C04F0" w:rsidRDefault="007C04F0" w:rsidP="00DC19DD">
      <w:pPr>
        <w:pStyle w:val="ae"/>
        <w:rPr>
          <w:b/>
          <w:bCs/>
        </w:rPr>
      </w:pPr>
    </w:p>
    <w:p w14:paraId="5327BFE5" w14:textId="36F9A350" w:rsidR="009C4DFD" w:rsidRDefault="009C4DFD" w:rsidP="00DC19DD">
      <w:pPr>
        <w:pStyle w:val="ae"/>
        <w:rPr>
          <w:b/>
          <w:bCs/>
        </w:rPr>
      </w:pPr>
    </w:p>
    <w:p w14:paraId="21FAF5DA" w14:textId="33B6721B" w:rsidR="009C4DFD" w:rsidRDefault="009C4DFD" w:rsidP="00DC19DD">
      <w:pPr>
        <w:pStyle w:val="ae"/>
        <w:rPr>
          <w:b/>
          <w:bCs/>
        </w:rPr>
      </w:pPr>
    </w:p>
    <w:p w14:paraId="79443B57" w14:textId="49A56806" w:rsidR="009C4DFD" w:rsidRDefault="009C4DFD" w:rsidP="00DC19DD">
      <w:pPr>
        <w:pStyle w:val="ae"/>
        <w:rPr>
          <w:b/>
          <w:bCs/>
        </w:rPr>
      </w:pPr>
    </w:p>
    <w:p w14:paraId="69948BEA" w14:textId="77777777" w:rsidR="009C4DFD" w:rsidRDefault="009C4DFD" w:rsidP="00DC19DD">
      <w:pPr>
        <w:pStyle w:val="ae"/>
        <w:rPr>
          <w:b/>
          <w:bCs/>
        </w:rPr>
      </w:pPr>
    </w:p>
    <w:p w14:paraId="085986F6" w14:textId="6D9B44D6" w:rsidR="002C689D" w:rsidRDefault="002C689D" w:rsidP="00DC19DD">
      <w:pPr>
        <w:pStyle w:val="ae"/>
        <w:rPr>
          <w:b/>
          <w:bCs/>
        </w:rPr>
      </w:pPr>
    </w:p>
    <w:p w14:paraId="78ACABCB" w14:textId="134773E0" w:rsidR="002C689D" w:rsidRDefault="002C689D" w:rsidP="00DC19DD">
      <w:pPr>
        <w:pStyle w:val="ae"/>
        <w:rPr>
          <w:b/>
          <w:bCs/>
        </w:rPr>
      </w:pPr>
    </w:p>
    <w:p w14:paraId="373505DB" w14:textId="77777777" w:rsidR="002C689D" w:rsidRDefault="002C689D" w:rsidP="00DC19DD">
      <w:pPr>
        <w:pStyle w:val="ae"/>
        <w:rPr>
          <w:b/>
          <w:bCs/>
        </w:rPr>
      </w:pPr>
    </w:p>
    <w:p w14:paraId="55DC5255" w14:textId="77777777" w:rsidR="009E1475" w:rsidRDefault="00A801B8" w:rsidP="00150349">
      <w:pPr>
        <w:pStyle w:val="31"/>
      </w:pPr>
      <w:r>
        <w:lastRenderedPageBreak/>
        <w:t xml:space="preserve">Reliance </w:t>
      </w:r>
      <w:r w:rsidR="0046276F" w:rsidRPr="00F07987">
        <w:t xml:space="preserve">Pathway C (120 </w:t>
      </w:r>
      <w:r w:rsidR="00001BF9" w:rsidRPr="00F07987">
        <w:t>WD</w:t>
      </w:r>
      <w:r w:rsidR="0046276F" w:rsidRPr="00F07987">
        <w:t xml:space="preserve">) - </w:t>
      </w:r>
      <w:r w:rsidR="001321F5" w:rsidRPr="00F07987">
        <w:t>Requirements</w:t>
      </w:r>
      <w:r w:rsidR="0046276F" w:rsidRPr="00F07987">
        <w:t>:</w:t>
      </w:r>
    </w:p>
    <w:p w14:paraId="004F599B" w14:textId="77777777" w:rsidR="00F07987" w:rsidRPr="00D321AE" w:rsidRDefault="00F07987" w:rsidP="008C5FE3">
      <w:pPr>
        <w:pStyle w:val="ae"/>
        <w:numPr>
          <w:ilvl w:val="0"/>
          <w:numId w:val="22"/>
        </w:numPr>
        <w:rPr>
          <w:b/>
          <w:bCs/>
          <w:u w:val="single"/>
        </w:rPr>
      </w:pPr>
      <w:r w:rsidRPr="00D321AE">
        <w:rPr>
          <w:b/>
          <w:bCs/>
          <w:u w:val="single"/>
        </w:rPr>
        <w:t>Reference Regulatory authority for the application:</w:t>
      </w:r>
    </w:p>
    <w:p w14:paraId="7F2D30CC" w14:textId="77777777" w:rsidR="00F07987" w:rsidRDefault="00F07987" w:rsidP="00D321AE">
      <w:pPr>
        <w:pStyle w:val="ae"/>
        <w:numPr>
          <w:ilvl w:val="0"/>
          <w:numId w:val="41"/>
        </w:numPr>
        <w:spacing w:before="120" w:after="120" w:line="360" w:lineRule="auto"/>
        <w:ind w:left="709"/>
      </w:pPr>
      <w:r w:rsidRPr="0026332B">
        <w:t>Reference Regulatory authority</w:t>
      </w:r>
      <w:r w:rsidRPr="0026332B">
        <w:rPr>
          <w:rFonts w:hint="cs"/>
          <w:rtl/>
          <w:lang w:bidi="he-IL"/>
        </w:rPr>
        <w:t xml:space="preserve"> </w:t>
      </w:r>
      <w:r w:rsidRPr="0026332B">
        <w:t>for this submission</w:t>
      </w:r>
      <w:r>
        <w:t xml:space="preserve"> </w:t>
      </w:r>
    </w:p>
    <w:p w14:paraId="03B609BC" w14:textId="77777777" w:rsidR="00F07987" w:rsidRDefault="00F07987" w:rsidP="008C5FE3">
      <w:pPr>
        <w:pStyle w:val="ae"/>
        <w:numPr>
          <w:ilvl w:val="0"/>
          <w:numId w:val="18"/>
        </w:numPr>
        <w:ind w:left="1134"/>
      </w:pPr>
      <w:r w:rsidRPr="00702D95">
        <w:t>European Medicines Agency</w:t>
      </w:r>
      <w:r>
        <w:t xml:space="preserve"> (EMA) </w:t>
      </w:r>
      <w:r w:rsidRPr="00B45ED7">
        <w:t>Centralized procedure</w:t>
      </w:r>
      <w:r w:rsidRPr="004D4261">
        <w:t xml:space="preserve"> </w:t>
      </w:r>
    </w:p>
    <w:p w14:paraId="79A02A50" w14:textId="77777777" w:rsidR="00F07987" w:rsidRDefault="00F07987" w:rsidP="008C5FE3">
      <w:pPr>
        <w:pStyle w:val="ae"/>
        <w:numPr>
          <w:ilvl w:val="0"/>
          <w:numId w:val="18"/>
        </w:numPr>
        <w:ind w:left="1134"/>
      </w:pPr>
      <w:r w:rsidRPr="00702D95">
        <w:t>Food and Drug Administration</w:t>
      </w:r>
      <w:r>
        <w:t xml:space="preserve"> (</w:t>
      </w:r>
      <w:r w:rsidRPr="004D4261">
        <w:t>FDA</w:t>
      </w:r>
      <w:r>
        <w:t xml:space="preserve">)  </w:t>
      </w:r>
    </w:p>
    <w:p w14:paraId="10844809" w14:textId="77777777" w:rsidR="00F07987" w:rsidRDefault="00F07987" w:rsidP="008C5FE3">
      <w:pPr>
        <w:pStyle w:val="ae"/>
        <w:numPr>
          <w:ilvl w:val="0"/>
          <w:numId w:val="18"/>
        </w:numPr>
        <w:ind w:left="1134"/>
      </w:pPr>
      <w:r w:rsidRPr="00702D95">
        <w:t>Therapeutic Goods Administration</w:t>
      </w:r>
      <w:r>
        <w:t xml:space="preserve"> (</w:t>
      </w:r>
      <w:r w:rsidRPr="004D4261">
        <w:t>TGA</w:t>
      </w:r>
      <w:r>
        <w:t xml:space="preserve">) </w:t>
      </w:r>
    </w:p>
    <w:p w14:paraId="3DCC363F" w14:textId="77777777" w:rsidR="00F07987" w:rsidRDefault="00F07987" w:rsidP="008C5FE3">
      <w:pPr>
        <w:pStyle w:val="ae"/>
        <w:numPr>
          <w:ilvl w:val="0"/>
          <w:numId w:val="18"/>
        </w:numPr>
        <w:ind w:left="1134"/>
      </w:pPr>
      <w:r>
        <w:t>Swissmedic (</w:t>
      </w:r>
      <w:r w:rsidRPr="004D4261">
        <w:t>SMC</w:t>
      </w:r>
      <w:r>
        <w:t xml:space="preserve">) </w:t>
      </w:r>
    </w:p>
    <w:p w14:paraId="5E49D278" w14:textId="77777777" w:rsidR="00F07987" w:rsidRDefault="00F07987" w:rsidP="008C5FE3">
      <w:pPr>
        <w:pStyle w:val="ae"/>
        <w:numPr>
          <w:ilvl w:val="0"/>
          <w:numId w:val="18"/>
        </w:numPr>
        <w:ind w:left="1134"/>
      </w:pPr>
      <w:r w:rsidRPr="00702D95">
        <w:t>Health Canada</w:t>
      </w:r>
      <w:r>
        <w:t xml:space="preserve"> (</w:t>
      </w:r>
      <w:r w:rsidRPr="004D4261">
        <w:t>HC</w:t>
      </w:r>
      <w:r>
        <w:t xml:space="preserve">) </w:t>
      </w:r>
    </w:p>
    <w:p w14:paraId="511C3FA7" w14:textId="77777777" w:rsidR="00F07987" w:rsidRDefault="00F07987" w:rsidP="008C5FE3">
      <w:pPr>
        <w:pStyle w:val="ae"/>
        <w:numPr>
          <w:ilvl w:val="0"/>
          <w:numId w:val="18"/>
        </w:numPr>
        <w:ind w:left="1134"/>
      </w:pPr>
      <w:r w:rsidRPr="00702D95">
        <w:t>Medicines and Healthcare products Regulatory Agency</w:t>
      </w:r>
      <w:r>
        <w:t xml:space="preserve"> (</w:t>
      </w:r>
      <w:r w:rsidRPr="004D4261">
        <w:t>MHRA</w:t>
      </w:r>
      <w:r>
        <w:t>)</w:t>
      </w:r>
    </w:p>
    <w:p w14:paraId="0177D897" w14:textId="77777777" w:rsidR="001107AE" w:rsidRDefault="001107AE" w:rsidP="001107AE">
      <w:pPr>
        <w:pStyle w:val="ae"/>
        <w:spacing w:before="120" w:after="120" w:line="360" w:lineRule="auto"/>
        <w:ind w:left="709"/>
        <w:rPr>
          <w:b/>
          <w:bCs/>
        </w:rPr>
      </w:pPr>
    </w:p>
    <w:p w14:paraId="21350B03" w14:textId="7163170A" w:rsidR="00F07987" w:rsidRPr="00D321AE" w:rsidRDefault="00F07987" w:rsidP="00D321AE">
      <w:pPr>
        <w:pStyle w:val="ae"/>
        <w:numPr>
          <w:ilvl w:val="0"/>
          <w:numId w:val="40"/>
        </w:numPr>
        <w:spacing w:before="120" w:after="120" w:line="360" w:lineRule="auto"/>
        <w:ind w:left="709"/>
        <w:rPr>
          <w:b/>
          <w:bCs/>
        </w:rPr>
      </w:pPr>
      <w:r w:rsidRPr="00ED70B8">
        <w:rPr>
          <w:b/>
          <w:bCs/>
        </w:rPr>
        <w:t xml:space="preserve">Has the Reference Regulatory authority granted approval within the last </w:t>
      </w:r>
      <w:r w:rsidR="005D167B" w:rsidRPr="005D167B">
        <w:rPr>
          <w:rFonts w:hint="cs"/>
          <w:u w:val="single"/>
          <w:rtl/>
          <w:lang w:bidi="he-IL"/>
        </w:rPr>
        <w:t>3</w:t>
      </w:r>
      <w:r w:rsidRPr="00F07987">
        <w:rPr>
          <w:b/>
          <w:bCs/>
          <w:u w:val="single"/>
        </w:rPr>
        <w:t xml:space="preserve"> years?</w:t>
      </w:r>
      <w:r w:rsidRPr="0026332B">
        <w:t xml:space="preserve"> </w:t>
      </w:r>
      <w:r>
        <w:t>[Yes/No]</w:t>
      </w:r>
      <w:r>
        <w:br/>
      </w:r>
      <w:r w:rsidRPr="0026332B">
        <w:t xml:space="preserve">Date of </w:t>
      </w:r>
      <w:r>
        <w:t>approval</w:t>
      </w:r>
      <w:r w:rsidRPr="0026332B">
        <w:t>:</w:t>
      </w:r>
      <w:r>
        <w:t xml:space="preserve"> </w:t>
      </w:r>
      <w:r w:rsidRPr="00D321AE">
        <w:rPr>
          <w:b/>
          <w:bCs/>
        </w:rPr>
        <w:t>[dd/mm/yyyy]</w:t>
      </w:r>
    </w:p>
    <w:p w14:paraId="0AF447F6" w14:textId="77777777" w:rsidR="00F07987" w:rsidRDefault="00F07987" w:rsidP="008C5FE3">
      <w:pPr>
        <w:pStyle w:val="ae"/>
        <w:numPr>
          <w:ilvl w:val="0"/>
          <w:numId w:val="30"/>
        </w:numPr>
      </w:pPr>
      <w:r w:rsidRPr="00ED70B8">
        <w:rPr>
          <w:b/>
          <w:bCs/>
        </w:rPr>
        <w:t xml:space="preserve">Has the regulatory authority conducted </w:t>
      </w:r>
      <w:r w:rsidR="005D167B">
        <w:rPr>
          <w:b/>
          <w:bCs/>
        </w:rPr>
        <w:t>a</w:t>
      </w:r>
      <w:r w:rsidRPr="00ED70B8">
        <w:rPr>
          <w:b/>
          <w:bCs/>
        </w:rPr>
        <w:t xml:space="preserve"> standalone review (not based on reliance</w:t>
      </w:r>
      <w:r w:rsidR="00E35B50">
        <w:rPr>
          <w:b/>
          <w:bCs/>
        </w:rPr>
        <w:t>/</w:t>
      </w:r>
      <w:r w:rsidRPr="00ED70B8">
        <w:rPr>
          <w:b/>
          <w:bCs/>
        </w:rPr>
        <w:t>recognition pathways)</w:t>
      </w:r>
      <w:r w:rsidRPr="000A288E">
        <w:t>? [Yes/No]</w:t>
      </w:r>
    </w:p>
    <w:p w14:paraId="587961FC" w14:textId="77777777" w:rsidR="00DC19DD" w:rsidRDefault="00DC19DD" w:rsidP="00DC19DD">
      <w:pPr>
        <w:pStyle w:val="ae"/>
      </w:pPr>
    </w:p>
    <w:p w14:paraId="6B9FBE25" w14:textId="6DA3C467" w:rsidR="00150349" w:rsidRDefault="00150349" w:rsidP="001E0262">
      <w:pPr>
        <w:pStyle w:val="ae"/>
        <w:numPr>
          <w:ilvl w:val="0"/>
          <w:numId w:val="19"/>
        </w:numPr>
        <w:spacing w:line="240" w:lineRule="auto"/>
        <w:ind w:left="709"/>
        <w:rPr>
          <w:lang w:bidi="he-IL"/>
        </w:rPr>
      </w:pPr>
      <w:r w:rsidRPr="00422E51">
        <w:rPr>
          <w:b/>
          <w:bCs/>
          <w:lang w:bidi="he-IL"/>
        </w:rPr>
        <w:t xml:space="preserve">Does the submitted application contain </w:t>
      </w:r>
      <w:r>
        <w:rPr>
          <w:b/>
          <w:bCs/>
          <w:noProof/>
          <w:lang w:bidi="he-IL"/>
        </w:rPr>
        <w:t xml:space="preserve">data </w:t>
      </w:r>
      <w:r>
        <w:rPr>
          <w:b/>
          <w:bCs/>
          <w:lang w:bidi="he-IL"/>
        </w:rPr>
        <w:t>tha</w:t>
      </w:r>
      <w:r>
        <w:rPr>
          <w:b/>
          <w:bCs/>
          <w:noProof/>
          <w:lang w:bidi="he-IL"/>
        </w:rPr>
        <w:t>t</w:t>
      </w:r>
      <w:r>
        <w:rPr>
          <w:b/>
          <w:bCs/>
          <w:lang w:bidi="he-IL"/>
        </w:rPr>
        <w:t xml:space="preserve"> was not approved by the reference regulatory, other than release site, quality control (QC) site the conducts repetitive testing,</w:t>
      </w:r>
      <w:r w:rsidRPr="00FF26C2">
        <w:rPr>
          <w:b/>
          <w:bCs/>
          <w:lang w:bidi="he-IL"/>
        </w:rPr>
        <w:t xml:space="preserve"> stability data, primary packaging?</w:t>
      </w:r>
    </w:p>
    <w:p w14:paraId="6A4E79E4" w14:textId="220C6271" w:rsidR="00150349" w:rsidRDefault="00150349" w:rsidP="001E0262">
      <w:pPr>
        <w:pStyle w:val="ae"/>
        <w:spacing w:line="240" w:lineRule="auto"/>
        <w:ind w:left="709"/>
        <w:rPr>
          <w:rtl/>
        </w:rPr>
      </w:pPr>
      <w:r>
        <w:rPr>
          <w:lang w:bidi="he-IL"/>
        </w:rPr>
        <w:t xml:space="preserve"> Yes/no if yes please specify</w:t>
      </w:r>
    </w:p>
    <w:p w14:paraId="295368BC" w14:textId="77777777" w:rsidR="001107AE" w:rsidRPr="001107AE" w:rsidRDefault="001107AE" w:rsidP="001107AE">
      <w:pPr>
        <w:pStyle w:val="ae"/>
        <w:ind w:left="360"/>
        <w:rPr>
          <w:u w:val="single"/>
        </w:rPr>
      </w:pPr>
    </w:p>
    <w:p w14:paraId="00EBD40E" w14:textId="77777777" w:rsidR="001107AE" w:rsidRPr="001107AE" w:rsidRDefault="001107AE" w:rsidP="001107AE">
      <w:pPr>
        <w:pStyle w:val="ae"/>
        <w:ind w:left="360"/>
        <w:rPr>
          <w:u w:val="single"/>
        </w:rPr>
      </w:pPr>
    </w:p>
    <w:p w14:paraId="452C0CC6" w14:textId="6DBCD95E" w:rsidR="00423D25" w:rsidRPr="00A46562" w:rsidRDefault="0046276F" w:rsidP="001E0262">
      <w:pPr>
        <w:pStyle w:val="ae"/>
        <w:numPr>
          <w:ilvl w:val="0"/>
          <w:numId w:val="22"/>
        </w:numPr>
        <w:ind w:left="360"/>
        <w:rPr>
          <w:u w:val="single"/>
        </w:rPr>
      </w:pPr>
      <w:r w:rsidRPr="00A46562">
        <w:rPr>
          <w:b/>
          <w:bCs/>
          <w:u w:val="single"/>
        </w:rPr>
        <w:t>The submitted</w:t>
      </w:r>
      <w:r w:rsidR="00A801B8" w:rsidRPr="00A46562">
        <w:rPr>
          <w:b/>
          <w:bCs/>
          <w:u w:val="single"/>
        </w:rPr>
        <w:t xml:space="preserve"> </w:t>
      </w:r>
      <w:r w:rsidR="00FF44C5" w:rsidRPr="00A46562">
        <w:rPr>
          <w:b/>
          <w:bCs/>
          <w:u w:val="single"/>
        </w:rPr>
        <w:t xml:space="preserve">application through "reliance </w:t>
      </w:r>
      <w:r w:rsidR="00A801B8" w:rsidRPr="00A46562">
        <w:rPr>
          <w:b/>
          <w:bCs/>
          <w:u w:val="single"/>
        </w:rPr>
        <w:t>pathway C</w:t>
      </w:r>
      <w:r w:rsidR="00FF44C5" w:rsidRPr="00A46562">
        <w:rPr>
          <w:b/>
          <w:bCs/>
          <w:u w:val="single"/>
        </w:rPr>
        <w:t>"</w:t>
      </w:r>
      <w:r w:rsidRPr="00A46562">
        <w:rPr>
          <w:b/>
          <w:bCs/>
          <w:u w:val="single"/>
        </w:rPr>
        <w:t xml:space="preserve"> includes:</w:t>
      </w:r>
      <w:r w:rsidR="00F07987" w:rsidRPr="00A46562">
        <w:rPr>
          <w:b/>
          <w:bCs/>
          <w:u w:val="single"/>
        </w:rPr>
        <w:t xml:space="preserve"> </w:t>
      </w:r>
      <w:r w:rsidR="00F07987" w:rsidRPr="00A46562">
        <w:rPr>
          <w:b/>
          <w:bCs/>
          <w:u w:val="single"/>
        </w:rPr>
        <w:br/>
      </w:r>
    </w:p>
    <w:p w14:paraId="45F2E6A4" w14:textId="2D9FAE7A" w:rsidR="00D3660A" w:rsidRPr="00B17393" w:rsidRDefault="00D3660A" w:rsidP="008C5FE3">
      <w:pPr>
        <w:pStyle w:val="ae"/>
        <w:numPr>
          <w:ilvl w:val="0"/>
          <w:numId w:val="21"/>
        </w:numPr>
        <w:rPr>
          <w:i/>
          <w:iCs/>
        </w:rPr>
      </w:pPr>
      <w:r w:rsidRPr="00B17393">
        <w:t xml:space="preserve">A full and updated CTD (Modules </w:t>
      </w:r>
      <w:r w:rsidR="00C54A2E" w:rsidRPr="00B17393">
        <w:t>1</w:t>
      </w:r>
      <w:r w:rsidRPr="00B17393">
        <w:t>–</w:t>
      </w:r>
      <w:r w:rsidR="002C689D" w:rsidRPr="00B17393">
        <w:t>5) *</w:t>
      </w:r>
      <w:r w:rsidR="00423D25" w:rsidRPr="00B17393">
        <w:br/>
      </w:r>
      <w:r w:rsidR="00423D25" w:rsidRPr="00B17393">
        <w:rPr>
          <w:i/>
          <w:iCs/>
          <w:lang w:bidi="he-IL"/>
        </w:rPr>
        <w:t xml:space="preserve">*Note: </w:t>
      </w:r>
      <w:r w:rsidR="00423D25" w:rsidRPr="00B17393">
        <w:rPr>
          <w:i/>
          <w:iCs/>
        </w:rPr>
        <w:t xml:space="preserve">including all additional data </w:t>
      </w:r>
      <w:r w:rsidR="00423D25" w:rsidRPr="00B17393">
        <w:rPr>
          <w:i/>
          <w:iCs/>
          <w:lang w:bidi="he-IL"/>
        </w:rPr>
        <w:t>according to the guidelines</w:t>
      </w:r>
      <w:r w:rsidRPr="00B17393">
        <w:rPr>
          <w:i/>
          <w:iCs/>
        </w:rPr>
        <w:t xml:space="preserve"> </w:t>
      </w:r>
    </w:p>
    <w:p w14:paraId="47B68E7D" w14:textId="77777777" w:rsidR="001E0262" w:rsidRPr="009E642A" w:rsidRDefault="00D3660A" w:rsidP="001E0262">
      <w:pPr>
        <w:pStyle w:val="ae"/>
        <w:numPr>
          <w:ilvl w:val="0"/>
          <w:numId w:val="9"/>
        </w:numPr>
      </w:pPr>
      <w:r w:rsidRPr="00B17393">
        <w:t>A Certificate of Pharmaceutical Product (CPP)</w:t>
      </w:r>
      <w:r w:rsidR="001E0262">
        <w:t xml:space="preserve"> from the reference regulatory authority</w:t>
      </w:r>
    </w:p>
    <w:p w14:paraId="799CEBCB" w14:textId="7232C120" w:rsidR="001107AE" w:rsidRDefault="001107AE" w:rsidP="001107AE">
      <w:pPr>
        <w:pStyle w:val="ae"/>
        <w:rPr>
          <w:b/>
          <w:bCs/>
          <w:u w:val="single"/>
        </w:rPr>
      </w:pPr>
    </w:p>
    <w:p w14:paraId="2027D0A1" w14:textId="327B7400" w:rsidR="001107AE" w:rsidRDefault="001107AE" w:rsidP="001107AE">
      <w:pPr>
        <w:pStyle w:val="ae"/>
        <w:rPr>
          <w:b/>
          <w:bCs/>
          <w:u w:val="single"/>
        </w:rPr>
      </w:pPr>
    </w:p>
    <w:p w14:paraId="451DF0BA" w14:textId="77777777" w:rsidR="001107AE" w:rsidRDefault="001107AE" w:rsidP="001107AE">
      <w:pPr>
        <w:pStyle w:val="ae"/>
        <w:rPr>
          <w:b/>
          <w:bCs/>
          <w:u w:val="single"/>
        </w:rPr>
      </w:pPr>
    </w:p>
    <w:p w14:paraId="366B9284" w14:textId="2ED9EE6F" w:rsidR="008C5FE3" w:rsidRPr="00150349" w:rsidRDefault="00777A7D" w:rsidP="001E0262">
      <w:pPr>
        <w:pStyle w:val="ae"/>
        <w:numPr>
          <w:ilvl w:val="0"/>
          <w:numId w:val="22"/>
        </w:numPr>
        <w:rPr>
          <w:b/>
          <w:bCs/>
          <w:u w:val="single"/>
        </w:rPr>
      </w:pPr>
      <w:r w:rsidRPr="00150349">
        <w:rPr>
          <w:b/>
          <w:bCs/>
          <w:u w:val="single"/>
        </w:rPr>
        <w:t>Assessment report</w:t>
      </w:r>
      <w:r w:rsidR="00150349" w:rsidRPr="00150349">
        <w:rPr>
          <w:b/>
          <w:bCs/>
          <w:u w:val="single"/>
        </w:rPr>
        <w:t>s</w:t>
      </w:r>
      <w:r w:rsidRPr="00150349">
        <w:rPr>
          <w:b/>
          <w:bCs/>
          <w:u w:val="single"/>
        </w:rPr>
        <w:t xml:space="preserve"> submitted for applications through "Reliance pathway C"  </w:t>
      </w:r>
    </w:p>
    <w:p w14:paraId="57E0A14D" w14:textId="77777777" w:rsidR="00C54A2E" w:rsidRPr="00DC19DD" w:rsidRDefault="00C54A2E" w:rsidP="00C54A2E">
      <w:pPr>
        <w:pStyle w:val="ae"/>
        <w:rPr>
          <w:b/>
          <w:bCs/>
          <w:u w:val="single"/>
        </w:rPr>
      </w:pPr>
      <w:r w:rsidRPr="00DC19DD">
        <w:rPr>
          <w:b/>
          <w:bCs/>
          <w:u w:val="single"/>
        </w:rPr>
        <w:t xml:space="preserve">Quality </w:t>
      </w:r>
      <w:r w:rsidR="00344E4B">
        <w:rPr>
          <w:b/>
          <w:bCs/>
          <w:u w:val="single"/>
        </w:rPr>
        <w:t>assessment</w:t>
      </w:r>
      <w:r>
        <w:rPr>
          <w:b/>
          <w:bCs/>
          <w:u w:val="single"/>
        </w:rPr>
        <w:t>:</w:t>
      </w:r>
    </w:p>
    <w:p w14:paraId="5F98EE86" w14:textId="37C2F5CE" w:rsidR="007C04F0" w:rsidRPr="00B17393" w:rsidRDefault="007C04F0" w:rsidP="008C5FE3">
      <w:pPr>
        <w:pStyle w:val="ae"/>
        <w:numPr>
          <w:ilvl w:val="0"/>
          <w:numId w:val="7"/>
        </w:numPr>
      </w:pPr>
      <w:r w:rsidRPr="00B17393">
        <w:t xml:space="preserve">For the </w:t>
      </w:r>
      <w:r w:rsidRPr="00B17393">
        <w:rPr>
          <w:u w:val="single"/>
        </w:rPr>
        <w:t>active</w:t>
      </w:r>
      <w:r w:rsidRPr="00B17393">
        <w:t xml:space="preserve"> substance: An unredacted quality assessment report, </w:t>
      </w:r>
      <w:r w:rsidR="00150349">
        <w:t>from</w:t>
      </w:r>
      <w:r w:rsidR="00150349" w:rsidRPr="00B17393">
        <w:t xml:space="preserve"> </w:t>
      </w:r>
      <w:r w:rsidRPr="00B17393">
        <w:t xml:space="preserve">the reference regulatory authority </w:t>
      </w:r>
      <w:r w:rsidR="00756212">
        <w:t>or CEP</w:t>
      </w:r>
    </w:p>
    <w:p w14:paraId="625C522D" w14:textId="66A0CE02" w:rsidR="007C04F0" w:rsidRPr="00B17393" w:rsidRDefault="007C04F0" w:rsidP="008C5FE3">
      <w:pPr>
        <w:pStyle w:val="ae"/>
        <w:numPr>
          <w:ilvl w:val="0"/>
          <w:numId w:val="7"/>
        </w:numPr>
      </w:pPr>
      <w:r w:rsidRPr="00B17393">
        <w:t xml:space="preserve">For the </w:t>
      </w:r>
      <w:r w:rsidRPr="00B17393">
        <w:rPr>
          <w:u w:val="single"/>
        </w:rPr>
        <w:t>finished</w:t>
      </w:r>
      <w:r w:rsidRPr="00B17393">
        <w:t xml:space="preserve"> product: An unredacted quality assessment report </w:t>
      </w:r>
      <w:r w:rsidR="00150349">
        <w:t>from</w:t>
      </w:r>
      <w:r w:rsidR="00150349" w:rsidRPr="00B17393">
        <w:t xml:space="preserve"> </w:t>
      </w:r>
      <w:r w:rsidRPr="00B17393">
        <w:t xml:space="preserve">the reference regulatory authority </w:t>
      </w:r>
    </w:p>
    <w:p w14:paraId="0AC974C6" w14:textId="1368442E" w:rsidR="007C04F0" w:rsidRPr="00B17393" w:rsidRDefault="007C04F0" w:rsidP="00A46562">
      <w:pPr>
        <w:pStyle w:val="ae"/>
        <w:numPr>
          <w:ilvl w:val="0"/>
          <w:numId w:val="7"/>
        </w:numPr>
      </w:pPr>
      <w:r w:rsidRPr="00B17393">
        <w:t xml:space="preserve">For </w:t>
      </w:r>
      <w:r w:rsidR="00A46562">
        <w:t>Type IB and Type II</w:t>
      </w:r>
      <w:r w:rsidR="00A46562" w:rsidRPr="00B17393">
        <w:t xml:space="preserve"> </w:t>
      </w:r>
      <w:r w:rsidRPr="00B17393">
        <w:t xml:space="preserve">quality </w:t>
      </w:r>
      <w:r w:rsidR="00A46562">
        <w:t>variations</w:t>
      </w:r>
      <w:r w:rsidR="00A46562" w:rsidRPr="00B17393">
        <w:t xml:space="preserve"> </w:t>
      </w:r>
      <w:r w:rsidRPr="00B17393">
        <w:t xml:space="preserve">to the dossier: </w:t>
      </w:r>
      <w:r w:rsidR="00150349">
        <w:t>Authority a</w:t>
      </w:r>
      <w:r w:rsidR="00A46562">
        <w:t>pproval</w:t>
      </w:r>
      <w:r w:rsidR="00150349">
        <w:t>s</w:t>
      </w:r>
      <w:r w:rsidR="00A46562">
        <w:t xml:space="preserve"> and </w:t>
      </w:r>
      <w:r w:rsidRPr="00B17393">
        <w:t>A full and unredacted quality assessment report</w:t>
      </w:r>
      <w:r w:rsidR="00A46562">
        <w:t>s</w:t>
      </w:r>
      <w:r w:rsidRPr="00B17393">
        <w:t xml:space="preserve"> </w:t>
      </w:r>
      <w:r w:rsidR="00150349">
        <w:t>from</w:t>
      </w:r>
      <w:r w:rsidR="00150349" w:rsidRPr="00B17393">
        <w:t xml:space="preserve"> </w:t>
      </w:r>
      <w:r w:rsidRPr="00B17393">
        <w:t xml:space="preserve">the reference regulatory authority </w:t>
      </w:r>
    </w:p>
    <w:p w14:paraId="0176A973" w14:textId="77777777" w:rsidR="00C54A2E" w:rsidRDefault="00C54A2E" w:rsidP="00C54A2E">
      <w:pPr>
        <w:pStyle w:val="ae"/>
        <w:rPr>
          <w:b/>
          <w:bCs/>
          <w:u w:val="single"/>
        </w:rPr>
      </w:pPr>
    </w:p>
    <w:p w14:paraId="730F32D0" w14:textId="77777777" w:rsidR="001107AE" w:rsidRDefault="001107AE" w:rsidP="00C54A2E">
      <w:pPr>
        <w:pStyle w:val="ae"/>
        <w:rPr>
          <w:b/>
          <w:bCs/>
          <w:u w:val="single"/>
        </w:rPr>
      </w:pPr>
    </w:p>
    <w:p w14:paraId="404F58E6" w14:textId="28A8E969" w:rsidR="00C54A2E" w:rsidRPr="00217D70" w:rsidRDefault="002D7A13" w:rsidP="00C54A2E">
      <w:pPr>
        <w:pStyle w:val="ae"/>
        <w:rPr>
          <w:b/>
          <w:bCs/>
          <w:u w:val="single"/>
        </w:rPr>
      </w:pPr>
      <w:r>
        <w:rPr>
          <w:b/>
          <w:bCs/>
          <w:u w:val="single"/>
        </w:rPr>
        <w:lastRenderedPageBreak/>
        <w:t>Non</w:t>
      </w:r>
      <w:r w:rsidR="00C54A2E" w:rsidRPr="00217D70">
        <w:rPr>
          <w:b/>
          <w:bCs/>
          <w:u w:val="single"/>
        </w:rPr>
        <w:t xml:space="preserve">-clinical and clinical </w:t>
      </w:r>
      <w:r w:rsidR="00344E4B">
        <w:rPr>
          <w:b/>
          <w:bCs/>
          <w:u w:val="single"/>
        </w:rPr>
        <w:t>assessment:</w:t>
      </w:r>
    </w:p>
    <w:p w14:paraId="3F124B45" w14:textId="77777777" w:rsidR="00C54A2E" w:rsidRDefault="00C54A2E" w:rsidP="00C54A2E">
      <w:pPr>
        <w:pStyle w:val="ae"/>
        <w:rPr>
          <w:b/>
          <w:bCs/>
        </w:rPr>
      </w:pPr>
    </w:p>
    <w:p w14:paraId="3BDE6198" w14:textId="77777777" w:rsidR="00D3660A" w:rsidRPr="00B17393" w:rsidRDefault="00D3660A" w:rsidP="008C5FE3">
      <w:pPr>
        <w:pStyle w:val="ae"/>
        <w:numPr>
          <w:ilvl w:val="0"/>
          <w:numId w:val="8"/>
        </w:numPr>
      </w:pPr>
      <w:r w:rsidRPr="00B17393">
        <w:t>A clinical Reference Regulatory Authority assessment report</w:t>
      </w:r>
    </w:p>
    <w:p w14:paraId="5D52E1A7" w14:textId="77777777" w:rsidR="00B17393" w:rsidRPr="00B17393" w:rsidRDefault="00C54A2E" w:rsidP="00B17393">
      <w:pPr>
        <w:pStyle w:val="ae"/>
        <w:numPr>
          <w:ilvl w:val="0"/>
          <w:numId w:val="8"/>
        </w:numPr>
      </w:pPr>
      <w:r w:rsidRPr="00B17393">
        <w:t>A</w:t>
      </w:r>
      <w:r w:rsidR="00B17393" w:rsidRPr="00B17393">
        <w:t>n</w:t>
      </w:r>
      <w:r w:rsidRPr="00B17393">
        <w:t xml:space="preserve"> in vitro Reference Regulatory Authority assessment report </w:t>
      </w:r>
    </w:p>
    <w:p w14:paraId="4FA7B0EA" w14:textId="3B3C5457" w:rsidR="00B17393" w:rsidRPr="00B17393" w:rsidRDefault="00B17393" w:rsidP="00B17393">
      <w:pPr>
        <w:pStyle w:val="ae"/>
        <w:numPr>
          <w:ilvl w:val="0"/>
          <w:numId w:val="8"/>
        </w:numPr>
      </w:pPr>
      <w:r w:rsidRPr="00B17393">
        <w:t>Questions and Answers (Q&amp;A) regarding non-clinical and clinical data of the application with the Reference Regulatory Authority (Q&amp;A)</w:t>
      </w:r>
    </w:p>
    <w:p w14:paraId="6F3AD467" w14:textId="77777777" w:rsidR="00C54A2E" w:rsidRDefault="00C54A2E" w:rsidP="00C54A2E">
      <w:pPr>
        <w:pStyle w:val="ae"/>
        <w:rPr>
          <w:b/>
          <w:bCs/>
        </w:rPr>
      </w:pPr>
    </w:p>
    <w:p w14:paraId="3EF353A0" w14:textId="77777777" w:rsidR="00D3660A" w:rsidRDefault="00D3660A" w:rsidP="00D3660A">
      <w:pPr>
        <w:pStyle w:val="ae"/>
        <w:rPr>
          <w:highlight w:val="yellow"/>
          <w:lang w:bidi="he-IL"/>
        </w:rPr>
      </w:pPr>
    </w:p>
    <w:p w14:paraId="17DC03A9" w14:textId="77777777" w:rsidR="00B17393" w:rsidRDefault="00B17393" w:rsidP="00D3660A">
      <w:pPr>
        <w:pStyle w:val="ae"/>
        <w:rPr>
          <w:highlight w:val="yellow"/>
          <w:lang w:bidi="he-IL"/>
        </w:rPr>
      </w:pPr>
    </w:p>
    <w:p w14:paraId="6E851866" w14:textId="77777777" w:rsidR="00B17393" w:rsidRDefault="00B17393" w:rsidP="00D3660A">
      <w:pPr>
        <w:pStyle w:val="ae"/>
        <w:rPr>
          <w:highlight w:val="yellow"/>
          <w:lang w:bidi="he-IL"/>
        </w:rPr>
      </w:pPr>
    </w:p>
    <w:p w14:paraId="0305EF21" w14:textId="77777777" w:rsidR="00B17393" w:rsidRDefault="00B17393" w:rsidP="00D3660A">
      <w:pPr>
        <w:pStyle w:val="ae"/>
        <w:rPr>
          <w:highlight w:val="yellow"/>
          <w:lang w:bidi="he-IL"/>
        </w:rPr>
      </w:pPr>
    </w:p>
    <w:p w14:paraId="15B37206" w14:textId="77777777" w:rsidR="00B17393" w:rsidRDefault="00B17393" w:rsidP="00D3660A">
      <w:pPr>
        <w:pStyle w:val="ae"/>
        <w:rPr>
          <w:highlight w:val="yellow"/>
          <w:lang w:bidi="he-IL"/>
        </w:rPr>
      </w:pPr>
    </w:p>
    <w:p w14:paraId="202A0A07" w14:textId="77777777" w:rsidR="00B17393" w:rsidRDefault="00B17393" w:rsidP="00D3660A">
      <w:pPr>
        <w:pStyle w:val="ae"/>
        <w:rPr>
          <w:highlight w:val="yellow"/>
          <w:lang w:bidi="he-IL"/>
        </w:rPr>
      </w:pPr>
    </w:p>
    <w:p w14:paraId="07CF81B8" w14:textId="77777777" w:rsidR="00B17393" w:rsidRDefault="00B17393" w:rsidP="00D3660A">
      <w:pPr>
        <w:pStyle w:val="ae"/>
        <w:rPr>
          <w:highlight w:val="yellow"/>
          <w:lang w:bidi="he-IL"/>
        </w:rPr>
      </w:pPr>
    </w:p>
    <w:p w14:paraId="3EB014C9" w14:textId="77777777" w:rsidR="00B17393" w:rsidRDefault="00B17393" w:rsidP="00D3660A">
      <w:pPr>
        <w:pStyle w:val="ae"/>
        <w:rPr>
          <w:highlight w:val="yellow"/>
          <w:lang w:bidi="he-IL"/>
        </w:rPr>
      </w:pPr>
    </w:p>
    <w:p w14:paraId="041A2B8E" w14:textId="77777777" w:rsidR="00B17393" w:rsidRDefault="00B17393" w:rsidP="00D3660A">
      <w:pPr>
        <w:pStyle w:val="ae"/>
        <w:rPr>
          <w:highlight w:val="yellow"/>
          <w:lang w:bidi="he-IL"/>
        </w:rPr>
      </w:pPr>
    </w:p>
    <w:p w14:paraId="7B059377" w14:textId="77777777" w:rsidR="00B17393" w:rsidRDefault="00B17393" w:rsidP="00D3660A">
      <w:pPr>
        <w:pStyle w:val="ae"/>
        <w:rPr>
          <w:highlight w:val="yellow"/>
          <w:lang w:bidi="he-IL"/>
        </w:rPr>
      </w:pPr>
    </w:p>
    <w:p w14:paraId="1FF734DE" w14:textId="77777777" w:rsidR="00B17393" w:rsidRDefault="00B17393" w:rsidP="00D3660A">
      <w:pPr>
        <w:pStyle w:val="ae"/>
        <w:rPr>
          <w:highlight w:val="yellow"/>
          <w:lang w:bidi="he-IL"/>
        </w:rPr>
      </w:pPr>
    </w:p>
    <w:p w14:paraId="69B3ED35" w14:textId="77777777" w:rsidR="00B17393" w:rsidRDefault="00B17393" w:rsidP="00D3660A">
      <w:pPr>
        <w:pStyle w:val="ae"/>
        <w:rPr>
          <w:highlight w:val="yellow"/>
          <w:lang w:bidi="he-IL"/>
        </w:rPr>
      </w:pPr>
    </w:p>
    <w:p w14:paraId="369FEBD0" w14:textId="77777777" w:rsidR="00B17393" w:rsidRDefault="00B17393" w:rsidP="00D3660A">
      <w:pPr>
        <w:pStyle w:val="ae"/>
        <w:rPr>
          <w:highlight w:val="yellow"/>
          <w:lang w:bidi="he-IL"/>
        </w:rPr>
      </w:pPr>
    </w:p>
    <w:p w14:paraId="30265112" w14:textId="77777777" w:rsidR="00B17393" w:rsidRDefault="00B17393" w:rsidP="00D3660A">
      <w:pPr>
        <w:pStyle w:val="ae"/>
        <w:rPr>
          <w:highlight w:val="yellow"/>
          <w:lang w:bidi="he-IL"/>
        </w:rPr>
      </w:pPr>
    </w:p>
    <w:p w14:paraId="4900F675" w14:textId="77777777" w:rsidR="00B17393" w:rsidRDefault="00B17393" w:rsidP="00D3660A">
      <w:pPr>
        <w:pStyle w:val="ae"/>
        <w:rPr>
          <w:highlight w:val="yellow"/>
          <w:lang w:bidi="he-IL"/>
        </w:rPr>
      </w:pPr>
    </w:p>
    <w:p w14:paraId="44FBB4F4" w14:textId="77777777" w:rsidR="00B17393" w:rsidRDefault="00B17393" w:rsidP="00D3660A">
      <w:pPr>
        <w:pStyle w:val="ae"/>
        <w:rPr>
          <w:highlight w:val="yellow"/>
          <w:lang w:bidi="he-IL"/>
        </w:rPr>
      </w:pPr>
    </w:p>
    <w:p w14:paraId="0759D54D" w14:textId="291D5551" w:rsidR="00B17393" w:rsidRDefault="00B17393" w:rsidP="00D3660A">
      <w:pPr>
        <w:pStyle w:val="ae"/>
        <w:rPr>
          <w:highlight w:val="yellow"/>
          <w:lang w:bidi="he-IL"/>
        </w:rPr>
      </w:pPr>
    </w:p>
    <w:p w14:paraId="655ED2B9" w14:textId="01C6FC4C" w:rsidR="001107AE" w:rsidRDefault="001107AE" w:rsidP="00D3660A">
      <w:pPr>
        <w:pStyle w:val="ae"/>
        <w:rPr>
          <w:highlight w:val="yellow"/>
          <w:lang w:bidi="he-IL"/>
        </w:rPr>
      </w:pPr>
    </w:p>
    <w:p w14:paraId="49C9911A" w14:textId="77777777" w:rsidR="001107AE" w:rsidRDefault="001107AE" w:rsidP="00D3660A">
      <w:pPr>
        <w:pStyle w:val="ae"/>
        <w:rPr>
          <w:highlight w:val="yellow"/>
          <w:lang w:bidi="he-IL"/>
        </w:rPr>
      </w:pPr>
    </w:p>
    <w:p w14:paraId="10951E80" w14:textId="61F55CA7" w:rsidR="00B17393" w:rsidRDefault="00B17393" w:rsidP="00D3660A">
      <w:pPr>
        <w:pStyle w:val="ae"/>
        <w:rPr>
          <w:highlight w:val="yellow"/>
          <w:lang w:bidi="he-IL"/>
        </w:rPr>
      </w:pPr>
    </w:p>
    <w:p w14:paraId="1CF066CF" w14:textId="4DA4DB81" w:rsidR="002C689D" w:rsidRDefault="002C689D" w:rsidP="00D3660A">
      <w:pPr>
        <w:pStyle w:val="ae"/>
        <w:rPr>
          <w:highlight w:val="yellow"/>
          <w:lang w:bidi="he-IL"/>
        </w:rPr>
      </w:pPr>
    </w:p>
    <w:p w14:paraId="4885C891" w14:textId="4F6C414F" w:rsidR="002C689D" w:rsidRDefault="002C689D" w:rsidP="00D3660A">
      <w:pPr>
        <w:pStyle w:val="ae"/>
        <w:rPr>
          <w:highlight w:val="yellow"/>
          <w:lang w:bidi="he-IL"/>
        </w:rPr>
      </w:pPr>
    </w:p>
    <w:p w14:paraId="07125D5A" w14:textId="6693FD84" w:rsidR="002C689D" w:rsidRDefault="002C689D" w:rsidP="00D3660A">
      <w:pPr>
        <w:pStyle w:val="ae"/>
        <w:rPr>
          <w:highlight w:val="yellow"/>
          <w:lang w:bidi="he-IL"/>
        </w:rPr>
      </w:pPr>
    </w:p>
    <w:p w14:paraId="56719727" w14:textId="5EC0AA14" w:rsidR="002C689D" w:rsidRDefault="002C689D" w:rsidP="00D3660A">
      <w:pPr>
        <w:pStyle w:val="ae"/>
        <w:rPr>
          <w:highlight w:val="yellow"/>
          <w:lang w:bidi="he-IL"/>
        </w:rPr>
      </w:pPr>
    </w:p>
    <w:p w14:paraId="2049A539" w14:textId="44543B06" w:rsidR="002C689D" w:rsidRDefault="002C689D" w:rsidP="00D3660A">
      <w:pPr>
        <w:pStyle w:val="ae"/>
        <w:rPr>
          <w:highlight w:val="yellow"/>
          <w:lang w:bidi="he-IL"/>
        </w:rPr>
      </w:pPr>
    </w:p>
    <w:p w14:paraId="6E691B4F" w14:textId="5149A680" w:rsidR="002C689D" w:rsidRDefault="002C689D" w:rsidP="00D3660A">
      <w:pPr>
        <w:pStyle w:val="ae"/>
        <w:rPr>
          <w:highlight w:val="yellow"/>
          <w:lang w:bidi="he-IL"/>
        </w:rPr>
      </w:pPr>
    </w:p>
    <w:p w14:paraId="11855FA2" w14:textId="44B2893E" w:rsidR="002C689D" w:rsidRDefault="002C689D" w:rsidP="00D3660A">
      <w:pPr>
        <w:pStyle w:val="ae"/>
        <w:rPr>
          <w:highlight w:val="yellow"/>
          <w:lang w:bidi="he-IL"/>
        </w:rPr>
      </w:pPr>
    </w:p>
    <w:p w14:paraId="1047DCA1" w14:textId="2FE7BC72" w:rsidR="002C689D" w:rsidRDefault="002C689D" w:rsidP="00D3660A">
      <w:pPr>
        <w:pStyle w:val="ae"/>
        <w:rPr>
          <w:highlight w:val="yellow"/>
          <w:lang w:bidi="he-IL"/>
        </w:rPr>
      </w:pPr>
    </w:p>
    <w:p w14:paraId="68351E7A" w14:textId="77777777" w:rsidR="002C689D" w:rsidRDefault="002C689D" w:rsidP="00D3660A">
      <w:pPr>
        <w:pStyle w:val="ae"/>
        <w:rPr>
          <w:highlight w:val="yellow"/>
          <w:lang w:bidi="he-IL"/>
        </w:rPr>
      </w:pPr>
    </w:p>
    <w:p w14:paraId="43BFDE74" w14:textId="75795720" w:rsidR="00B17393" w:rsidRDefault="00B17393" w:rsidP="00D3660A">
      <w:pPr>
        <w:pStyle w:val="ae"/>
        <w:rPr>
          <w:highlight w:val="yellow"/>
          <w:lang w:bidi="he-IL"/>
        </w:rPr>
      </w:pPr>
    </w:p>
    <w:p w14:paraId="4B105FC9" w14:textId="52FB5D87" w:rsidR="00A2727B" w:rsidRDefault="00A2727B" w:rsidP="00D3660A">
      <w:pPr>
        <w:pStyle w:val="ae"/>
        <w:rPr>
          <w:highlight w:val="yellow"/>
          <w:lang w:bidi="he-IL"/>
        </w:rPr>
      </w:pPr>
    </w:p>
    <w:p w14:paraId="103FE647" w14:textId="77777777" w:rsidR="00A2727B" w:rsidRDefault="00A2727B" w:rsidP="00D3660A">
      <w:pPr>
        <w:pStyle w:val="ae"/>
        <w:rPr>
          <w:highlight w:val="yellow"/>
          <w:lang w:bidi="he-IL"/>
        </w:rPr>
      </w:pPr>
    </w:p>
    <w:p w14:paraId="32C5ECB2" w14:textId="77777777" w:rsidR="00B17393" w:rsidRDefault="00B17393" w:rsidP="00D3660A">
      <w:pPr>
        <w:pStyle w:val="ae"/>
        <w:rPr>
          <w:highlight w:val="yellow"/>
          <w:lang w:bidi="he-IL"/>
        </w:rPr>
      </w:pPr>
    </w:p>
    <w:p w14:paraId="6E16395C" w14:textId="77777777" w:rsidR="009B5580" w:rsidRDefault="009B5580" w:rsidP="009B5580">
      <w:pPr>
        <w:pStyle w:val="ae"/>
      </w:pPr>
    </w:p>
    <w:p w14:paraId="65A37050" w14:textId="77777777" w:rsidR="0088609F" w:rsidRDefault="00F54872" w:rsidP="00150349">
      <w:pPr>
        <w:pStyle w:val="31"/>
        <w:rPr>
          <w:u w:val="single"/>
        </w:rPr>
      </w:pPr>
      <w:r w:rsidRPr="00F54872">
        <w:lastRenderedPageBreak/>
        <w:t xml:space="preserve">Innovative medicinal product: 180 days pathway </w:t>
      </w:r>
      <w:r w:rsidR="0088609F">
        <w:t>(for innovative medicinal products only)</w:t>
      </w:r>
      <w:r w:rsidR="0088609F" w:rsidRPr="00A801B8">
        <w:t>:</w:t>
      </w:r>
    </w:p>
    <w:p w14:paraId="5D76303E" w14:textId="77777777" w:rsidR="00260BC9" w:rsidRDefault="00260BC9" w:rsidP="00260BC9">
      <w:pPr>
        <w:pStyle w:val="ae"/>
        <w:ind w:left="0"/>
        <w:rPr>
          <w:lang w:bidi="he-IL"/>
        </w:rPr>
      </w:pPr>
    </w:p>
    <w:p w14:paraId="4A188A7F" w14:textId="2712DBE3" w:rsidR="00E160F1" w:rsidRPr="00260BC9" w:rsidRDefault="009C4DFD" w:rsidP="009C4DFD">
      <w:pPr>
        <w:pStyle w:val="ae"/>
        <w:ind w:left="0"/>
        <w:rPr>
          <w:rFonts w:asciiTheme="majorHAnsi" w:hAnsiTheme="majorHAnsi" w:cstheme="majorHAnsi"/>
          <w:lang w:bidi="he-IL"/>
        </w:rPr>
      </w:pPr>
      <w:r w:rsidRPr="009C4DFD">
        <w:rPr>
          <w:rFonts w:asciiTheme="majorHAnsi" w:hAnsiTheme="majorHAnsi" w:cstheme="majorHAnsi"/>
          <w:b/>
          <w:bCs/>
          <w:u w:val="single"/>
        </w:rPr>
        <w:t>Note:</w:t>
      </w:r>
      <w:r w:rsidRPr="009C4DFD">
        <w:rPr>
          <w:rFonts w:asciiTheme="majorHAnsi" w:hAnsiTheme="majorHAnsi" w:cstheme="majorHAnsi"/>
          <w:b/>
          <w:bCs/>
        </w:rPr>
        <w:t xml:space="preserve"> </w:t>
      </w:r>
      <w:r w:rsidR="00260BC9" w:rsidRPr="00260BC9">
        <w:rPr>
          <w:rFonts w:asciiTheme="majorHAnsi" w:hAnsiTheme="majorHAnsi" w:cstheme="majorHAnsi"/>
        </w:rPr>
        <w:t>The following checklist includes both required data</w:t>
      </w:r>
      <w:r>
        <w:rPr>
          <w:rFonts w:asciiTheme="majorHAnsi" w:hAnsiTheme="majorHAnsi" w:cstheme="majorHAnsi"/>
        </w:rPr>
        <w:t xml:space="preserve"> </w:t>
      </w:r>
      <w:r w:rsidRPr="00260BC9">
        <w:rPr>
          <w:rFonts w:asciiTheme="majorHAnsi" w:hAnsiTheme="majorHAnsi" w:cstheme="majorHAnsi"/>
        </w:rPr>
        <w:t xml:space="preserve">considered </w:t>
      </w:r>
      <w:r>
        <w:rPr>
          <w:rFonts w:asciiTheme="majorHAnsi" w:hAnsiTheme="majorHAnsi" w:cstheme="majorHAnsi"/>
        </w:rPr>
        <w:t xml:space="preserve">as </w:t>
      </w:r>
      <w:r w:rsidRPr="00260BC9">
        <w:rPr>
          <w:rFonts w:asciiTheme="majorHAnsi" w:hAnsiTheme="majorHAnsi" w:cstheme="majorHAnsi"/>
        </w:rPr>
        <w:t>acceptance criteria</w:t>
      </w:r>
      <w:r>
        <w:rPr>
          <w:rFonts w:asciiTheme="majorHAnsi" w:hAnsiTheme="majorHAnsi" w:cstheme="majorHAnsi"/>
        </w:rPr>
        <w:t xml:space="preserve"> for this pathway</w:t>
      </w:r>
      <w:r w:rsidR="00260BC9" w:rsidRPr="00260BC9">
        <w:rPr>
          <w:rFonts w:asciiTheme="majorHAnsi" w:hAnsiTheme="majorHAnsi" w:cstheme="majorHAnsi"/>
        </w:rPr>
        <w:t xml:space="preserve"> and additional information not considered </w:t>
      </w:r>
      <w:r>
        <w:rPr>
          <w:rFonts w:asciiTheme="majorHAnsi" w:hAnsiTheme="majorHAnsi" w:cstheme="majorHAnsi"/>
        </w:rPr>
        <w:t xml:space="preserve">as </w:t>
      </w:r>
      <w:r w:rsidR="00260BC9" w:rsidRPr="00260BC9">
        <w:rPr>
          <w:rFonts w:asciiTheme="majorHAnsi" w:hAnsiTheme="majorHAnsi" w:cstheme="majorHAnsi"/>
        </w:rPr>
        <w:t xml:space="preserve">acceptance criteria for this pathway. </w:t>
      </w:r>
    </w:p>
    <w:p w14:paraId="08DF69DF" w14:textId="77777777" w:rsidR="00260BC9" w:rsidRDefault="00260BC9" w:rsidP="00E160F1">
      <w:pPr>
        <w:pStyle w:val="ae"/>
        <w:rPr>
          <w:lang w:bidi="he-IL"/>
        </w:rPr>
      </w:pPr>
    </w:p>
    <w:p w14:paraId="2A861762" w14:textId="77777777" w:rsidR="0088609F" w:rsidRPr="009B5580" w:rsidRDefault="0088609F" w:rsidP="008C5FE3">
      <w:pPr>
        <w:pStyle w:val="ae"/>
        <w:numPr>
          <w:ilvl w:val="0"/>
          <w:numId w:val="31"/>
        </w:numPr>
        <w:spacing w:before="120" w:after="120" w:line="360" w:lineRule="auto"/>
        <w:ind w:left="709"/>
        <w:rPr>
          <w:b/>
          <w:bCs/>
        </w:rPr>
      </w:pPr>
      <w:r w:rsidRPr="009B5580">
        <w:rPr>
          <w:b/>
          <w:bCs/>
        </w:rPr>
        <w:t>Reference Regulatory authority</w:t>
      </w:r>
      <w:r w:rsidRPr="009B5580">
        <w:rPr>
          <w:rFonts w:hint="cs"/>
          <w:b/>
          <w:bCs/>
          <w:rtl/>
          <w:lang w:bidi="he-IL"/>
        </w:rPr>
        <w:t xml:space="preserve"> </w:t>
      </w:r>
      <w:r w:rsidRPr="009B5580">
        <w:rPr>
          <w:b/>
          <w:bCs/>
        </w:rPr>
        <w:t>for this submission:</w:t>
      </w:r>
    </w:p>
    <w:p w14:paraId="753BDDFE" w14:textId="77777777" w:rsidR="0088609F" w:rsidRDefault="0088609F" w:rsidP="008C5FE3">
      <w:pPr>
        <w:pStyle w:val="ae"/>
        <w:numPr>
          <w:ilvl w:val="0"/>
          <w:numId w:val="18"/>
        </w:numPr>
      </w:pPr>
      <w:r w:rsidRPr="00702D95">
        <w:t>European Medicines Agency</w:t>
      </w:r>
      <w:r>
        <w:t xml:space="preserve"> (EMA) </w:t>
      </w:r>
      <w:r w:rsidRPr="00B45ED7">
        <w:t>Centralized procedure</w:t>
      </w:r>
      <w:r>
        <w:t xml:space="preserve"> only</w:t>
      </w:r>
      <w:r w:rsidRPr="004D4261">
        <w:t xml:space="preserve"> </w:t>
      </w:r>
    </w:p>
    <w:p w14:paraId="14C05FD9" w14:textId="77777777" w:rsidR="0088609F" w:rsidRDefault="0088609F" w:rsidP="008C5FE3">
      <w:pPr>
        <w:pStyle w:val="ae"/>
        <w:numPr>
          <w:ilvl w:val="0"/>
          <w:numId w:val="18"/>
        </w:numPr>
      </w:pPr>
      <w:r w:rsidRPr="00702D95">
        <w:t>Food and Drug Administration</w:t>
      </w:r>
      <w:r>
        <w:t xml:space="preserve"> (</w:t>
      </w:r>
      <w:r w:rsidRPr="004D4261">
        <w:t>FDA</w:t>
      </w:r>
      <w:r>
        <w:t>)</w:t>
      </w:r>
    </w:p>
    <w:p w14:paraId="3329C400" w14:textId="7FBEC0F8" w:rsidR="00AB58DE" w:rsidRDefault="00BC6730" w:rsidP="008C5FE3">
      <w:pPr>
        <w:pStyle w:val="ae"/>
        <w:numPr>
          <w:ilvl w:val="0"/>
          <w:numId w:val="30"/>
        </w:numPr>
      </w:pPr>
      <w:r>
        <w:t>Swissmedic</w:t>
      </w:r>
      <w:r w:rsidR="00C10B37">
        <w:t xml:space="preserve"> (SMC)</w:t>
      </w:r>
      <w:r w:rsidR="00AB58DE">
        <w:t>:</w:t>
      </w:r>
      <w:r w:rsidR="00AB58DE" w:rsidRPr="00AB58DE">
        <w:rPr>
          <w:b/>
          <w:bCs/>
        </w:rPr>
        <w:t xml:space="preserve"> </w:t>
      </w:r>
      <w:r w:rsidR="00AB58DE" w:rsidRPr="00AB58DE">
        <w:t xml:space="preserve">Has </w:t>
      </w:r>
      <w:r w:rsidR="00AB58DE">
        <w:t>SMC</w:t>
      </w:r>
      <w:r w:rsidR="00AB58DE" w:rsidRPr="00AB58DE">
        <w:t xml:space="preserve"> conducted a standalone review (not based on reliance</w:t>
      </w:r>
      <w:r w:rsidR="00E35B50">
        <w:t>/</w:t>
      </w:r>
      <w:r w:rsidR="00AB58DE" w:rsidRPr="00AB58DE">
        <w:t>recognition pathways)? [Yes/No]</w:t>
      </w:r>
    </w:p>
    <w:p w14:paraId="53FDD5EA" w14:textId="77777777" w:rsidR="001E0262" w:rsidRPr="00AB58DE" w:rsidRDefault="001E0262" w:rsidP="001E0262">
      <w:pPr>
        <w:pStyle w:val="ae"/>
      </w:pPr>
    </w:p>
    <w:p w14:paraId="6451085E" w14:textId="77777777" w:rsidR="00D77F4A" w:rsidRDefault="00D77F4A" w:rsidP="00D77F4A">
      <w:pPr>
        <w:pStyle w:val="ae"/>
      </w:pPr>
    </w:p>
    <w:p w14:paraId="13BAEC39" w14:textId="77777777" w:rsidR="00AB58DE" w:rsidRPr="00AB58DE" w:rsidRDefault="0088609F" w:rsidP="008C5FE3">
      <w:pPr>
        <w:pStyle w:val="ae"/>
        <w:numPr>
          <w:ilvl w:val="0"/>
          <w:numId w:val="32"/>
        </w:numPr>
        <w:ind w:left="709"/>
      </w:pPr>
      <w:r w:rsidRPr="00AB58DE">
        <w:rPr>
          <w:b/>
          <w:bCs/>
        </w:rPr>
        <w:t>Date of approval: [dd/mm/yyyy]</w:t>
      </w:r>
      <w:r w:rsidR="009E31D5" w:rsidRPr="00AB58DE">
        <w:rPr>
          <w:b/>
          <w:bCs/>
        </w:rPr>
        <w:t xml:space="preserve"> of the</w:t>
      </w:r>
      <w:r w:rsidR="009E31D5" w:rsidRPr="00D77F4A">
        <w:rPr>
          <w:b/>
          <w:bCs/>
        </w:rPr>
        <w:t xml:space="preserve"> Reference Regulatory authority</w:t>
      </w:r>
    </w:p>
    <w:p w14:paraId="0504F3AB" w14:textId="77777777" w:rsidR="00C157E1" w:rsidRPr="00C157E1" w:rsidRDefault="00C157E1" w:rsidP="00C157E1">
      <w:pPr>
        <w:pStyle w:val="ae"/>
        <w:ind w:left="709"/>
      </w:pPr>
    </w:p>
    <w:p w14:paraId="2A049A00" w14:textId="77777777" w:rsidR="00AB58DE" w:rsidRPr="00AB58DE" w:rsidRDefault="00AB58DE" w:rsidP="008C5FE3">
      <w:pPr>
        <w:pStyle w:val="ae"/>
        <w:numPr>
          <w:ilvl w:val="0"/>
          <w:numId w:val="32"/>
        </w:numPr>
        <w:ind w:left="709"/>
      </w:pPr>
      <w:r w:rsidRPr="00AB58DE">
        <w:rPr>
          <w:b/>
          <w:bCs/>
        </w:rPr>
        <w:t xml:space="preserve">Reference Regulatory Authority approval type: </w:t>
      </w:r>
    </w:p>
    <w:p w14:paraId="0D94B24B" w14:textId="77777777" w:rsidR="00AB58DE" w:rsidRPr="000445C0" w:rsidRDefault="00463333" w:rsidP="00C157E1">
      <w:pPr>
        <w:numPr>
          <w:ilvl w:val="0"/>
          <w:numId w:val="12"/>
        </w:numPr>
        <w:spacing w:after="0" w:line="240" w:lineRule="auto"/>
        <w:ind w:left="1066" w:hanging="357"/>
        <w:contextualSpacing/>
      </w:pPr>
      <w:r>
        <w:t>F</w:t>
      </w:r>
      <w:r w:rsidR="00AB58DE" w:rsidRPr="000445C0">
        <w:t>ull approval</w:t>
      </w:r>
    </w:p>
    <w:p w14:paraId="1C8894E1" w14:textId="77777777" w:rsidR="00AB58DE" w:rsidRPr="007021E4" w:rsidRDefault="00AB58DE" w:rsidP="00C157E1">
      <w:pPr>
        <w:pStyle w:val="ae"/>
        <w:numPr>
          <w:ilvl w:val="0"/>
          <w:numId w:val="12"/>
        </w:numPr>
        <w:spacing w:after="0" w:line="240" w:lineRule="auto"/>
        <w:ind w:left="1066" w:hanging="357"/>
      </w:pPr>
      <w:r w:rsidRPr="000445C0">
        <w:t>Conditional (or equivalent) approval</w:t>
      </w:r>
      <w:r>
        <w:t xml:space="preserve">: specify the </w:t>
      </w:r>
      <w:r w:rsidR="001736FF">
        <w:t>approval</w:t>
      </w:r>
      <w:r>
        <w:t xml:space="preserve"> pathway: </w:t>
      </w:r>
      <w:r w:rsidRPr="00C62F2B">
        <w:t>[Text field]</w:t>
      </w:r>
    </w:p>
    <w:p w14:paraId="3EC446F7" w14:textId="77777777" w:rsidR="00AB58DE" w:rsidRPr="00ED70B8" w:rsidRDefault="00AB58DE" w:rsidP="00AB58DE">
      <w:pPr>
        <w:pStyle w:val="ae"/>
      </w:pPr>
    </w:p>
    <w:p w14:paraId="617AF8F9" w14:textId="65CC293E" w:rsidR="003B7D84" w:rsidRPr="003B7D84" w:rsidRDefault="003B7D84" w:rsidP="003B7D84">
      <w:pPr>
        <w:pStyle w:val="ae"/>
        <w:numPr>
          <w:ilvl w:val="0"/>
          <w:numId w:val="31"/>
        </w:numPr>
        <w:ind w:left="709"/>
        <w:rPr>
          <w:b/>
          <w:bCs/>
          <w:u w:val="single"/>
        </w:rPr>
      </w:pPr>
      <w:r w:rsidRPr="003B7D84">
        <w:rPr>
          <w:b/>
          <w:bCs/>
          <w:u w:val="single"/>
        </w:rPr>
        <w:t xml:space="preserve">The submitted application through </w:t>
      </w:r>
      <w:r w:rsidRPr="008C5FE3">
        <w:rPr>
          <w:b/>
          <w:bCs/>
          <w:u w:val="single"/>
        </w:rPr>
        <w:t>"180 days pathway application</w:t>
      </w:r>
      <w:r w:rsidRPr="003B7D84">
        <w:rPr>
          <w:b/>
          <w:bCs/>
          <w:u w:val="single"/>
        </w:rPr>
        <w:t xml:space="preserve"> includes:</w:t>
      </w:r>
    </w:p>
    <w:p w14:paraId="4EF35966" w14:textId="77777777" w:rsidR="00AB58DE" w:rsidRPr="00C157E1" w:rsidRDefault="00AB58DE" w:rsidP="008C5FE3">
      <w:pPr>
        <w:pStyle w:val="ae"/>
        <w:numPr>
          <w:ilvl w:val="0"/>
          <w:numId w:val="21"/>
        </w:numPr>
        <w:spacing w:before="200"/>
      </w:pPr>
      <w:r w:rsidRPr="00C157E1">
        <w:t>A full and updated CTD (Modules 1–</w:t>
      </w:r>
      <w:r w:rsidR="00C157E1" w:rsidRPr="00C157E1">
        <w:t>5) *</w:t>
      </w:r>
      <w:r w:rsidRPr="00C157E1">
        <w:t xml:space="preserve"> </w:t>
      </w:r>
    </w:p>
    <w:p w14:paraId="68B96FF3" w14:textId="77777777" w:rsidR="00AB58DE" w:rsidRPr="00C157E1" w:rsidRDefault="00AB58DE" w:rsidP="00AB58DE">
      <w:pPr>
        <w:pStyle w:val="ae"/>
        <w:rPr>
          <w:i/>
          <w:iCs/>
        </w:rPr>
      </w:pPr>
      <w:r w:rsidRPr="00C157E1">
        <w:rPr>
          <w:i/>
          <w:iCs/>
          <w:lang w:bidi="he-IL"/>
        </w:rPr>
        <w:t xml:space="preserve">*Note: </w:t>
      </w:r>
      <w:r w:rsidRPr="00C157E1">
        <w:rPr>
          <w:i/>
          <w:iCs/>
        </w:rPr>
        <w:t>including all additional data required by IMOH guidelines</w:t>
      </w:r>
    </w:p>
    <w:p w14:paraId="2D08AB93" w14:textId="77777777" w:rsidR="00773317" w:rsidRPr="00C157E1" w:rsidRDefault="00773317" w:rsidP="00773317">
      <w:pPr>
        <w:pStyle w:val="ae"/>
      </w:pPr>
    </w:p>
    <w:p w14:paraId="40AAE844" w14:textId="77777777" w:rsidR="00A667A0" w:rsidRDefault="00773317" w:rsidP="008C5FE3">
      <w:pPr>
        <w:pStyle w:val="ae"/>
        <w:numPr>
          <w:ilvl w:val="0"/>
          <w:numId w:val="21"/>
        </w:numPr>
      </w:pPr>
      <w:r w:rsidRPr="00C157E1">
        <w:t>A checklist (framework</w:t>
      </w:r>
      <w:r w:rsidRPr="00C157E1">
        <w:rPr>
          <w:lang w:bidi="he-IL"/>
        </w:rPr>
        <w:t>)</w:t>
      </w:r>
      <w:r w:rsidRPr="00C157E1">
        <w:t xml:space="preserve"> for submission </w:t>
      </w:r>
      <w:r w:rsidR="00C157E1" w:rsidRPr="00C157E1">
        <w:t>of New</w:t>
      </w:r>
      <w:r w:rsidRPr="00C157E1">
        <w:t xml:space="preserve"> Medicinal product Application, containing the full required data.</w:t>
      </w:r>
    </w:p>
    <w:p w14:paraId="779D4594" w14:textId="77777777" w:rsidR="00A667A0" w:rsidRPr="00021ED0" w:rsidRDefault="00A667A0" w:rsidP="00A667A0">
      <w:pPr>
        <w:pStyle w:val="ae"/>
        <w:rPr>
          <w:i/>
          <w:iCs/>
        </w:rPr>
      </w:pPr>
      <w:r w:rsidRPr="00021ED0">
        <w:rPr>
          <w:i/>
          <w:iCs/>
        </w:rPr>
        <w:t xml:space="preserve">Note: Assessment Aid submission </w:t>
      </w:r>
      <w:r>
        <w:rPr>
          <w:i/>
          <w:iCs/>
        </w:rPr>
        <w:t>is</w:t>
      </w:r>
      <w:r w:rsidRPr="00021ED0">
        <w:rPr>
          <w:i/>
          <w:iCs/>
        </w:rPr>
        <w:t xml:space="preserve"> acceptable for Orbis type C application</w:t>
      </w:r>
      <w:r>
        <w:rPr>
          <w:i/>
          <w:iCs/>
        </w:rPr>
        <w:t xml:space="preserve"> only,</w:t>
      </w:r>
      <w:r w:rsidRPr="00021ED0">
        <w:rPr>
          <w:i/>
          <w:iCs/>
        </w:rPr>
        <w:t xml:space="preserve"> with preliminary approval</w:t>
      </w:r>
      <w:r>
        <w:rPr>
          <w:i/>
          <w:iCs/>
        </w:rPr>
        <w:t>.</w:t>
      </w:r>
    </w:p>
    <w:p w14:paraId="6783268A" w14:textId="77777777" w:rsidR="00773317" w:rsidRPr="00C157E1" w:rsidRDefault="00773317" w:rsidP="00773317">
      <w:pPr>
        <w:pStyle w:val="ae"/>
      </w:pPr>
    </w:p>
    <w:p w14:paraId="2D6A6C01" w14:textId="77777777" w:rsidR="00093AE1" w:rsidRDefault="00AB58DE" w:rsidP="00093AE1">
      <w:pPr>
        <w:pStyle w:val="ae"/>
        <w:numPr>
          <w:ilvl w:val="0"/>
          <w:numId w:val="21"/>
        </w:numPr>
        <w:spacing w:before="200"/>
        <w:rPr>
          <w:lang w:bidi="he-IL"/>
        </w:rPr>
      </w:pPr>
      <w:r w:rsidRPr="00C157E1">
        <w:t>A Certificate of Pharmaceutical Product (CPP)</w:t>
      </w:r>
    </w:p>
    <w:p w14:paraId="66BE1D1B" w14:textId="77777777" w:rsidR="00093AE1" w:rsidRDefault="00093AE1" w:rsidP="00093AE1">
      <w:pPr>
        <w:pStyle w:val="ae"/>
      </w:pPr>
    </w:p>
    <w:p w14:paraId="266F7E3C" w14:textId="77777777" w:rsidR="00C157E1" w:rsidRPr="00093AE1" w:rsidRDefault="00AB58DE" w:rsidP="00093AE1">
      <w:pPr>
        <w:pStyle w:val="ae"/>
        <w:numPr>
          <w:ilvl w:val="0"/>
          <w:numId w:val="21"/>
        </w:numPr>
        <w:spacing w:before="200"/>
        <w:rPr>
          <w:lang w:bidi="he-IL"/>
        </w:rPr>
      </w:pPr>
      <w:r w:rsidRPr="00C157E1">
        <w:t>A letter of approval from the Reference Regulatory Authority</w:t>
      </w:r>
      <w:r w:rsidR="00C157E1">
        <w:t>**</w:t>
      </w:r>
      <w:r w:rsidRPr="00C157E1">
        <w:t xml:space="preserve"> </w:t>
      </w:r>
      <w:r w:rsidR="00C157E1">
        <w:br/>
      </w:r>
      <w:r w:rsidR="00C157E1" w:rsidRPr="00093AE1">
        <w:rPr>
          <w:i/>
          <w:iCs/>
          <w:lang w:bidi="he-IL"/>
        </w:rPr>
        <w:t xml:space="preserve">**Note: If the CPP document is not submitted as part of the initial submission, it should be submitted </w:t>
      </w:r>
      <w:r w:rsidR="00093AE1">
        <w:rPr>
          <w:i/>
          <w:iCs/>
          <w:lang w:bidi="he-IL"/>
        </w:rPr>
        <w:t>up to</w:t>
      </w:r>
      <w:r w:rsidR="00C157E1" w:rsidRPr="00093AE1">
        <w:rPr>
          <w:i/>
          <w:iCs/>
          <w:lang w:bidi="he-IL"/>
        </w:rPr>
        <w:t xml:space="preserve"> 10 months from </w:t>
      </w:r>
      <w:r w:rsidR="00093AE1">
        <w:rPr>
          <w:i/>
          <w:iCs/>
          <w:lang w:bidi="he-IL"/>
        </w:rPr>
        <w:t xml:space="preserve">the date of the </w:t>
      </w:r>
      <w:r w:rsidR="00093AE1" w:rsidRPr="00093AE1">
        <w:rPr>
          <w:i/>
          <w:iCs/>
          <w:lang w:bidi="he-IL"/>
        </w:rPr>
        <w:t>submission</w:t>
      </w:r>
      <w:r w:rsidR="00C157E1" w:rsidRPr="00093AE1">
        <w:rPr>
          <w:i/>
          <w:iCs/>
          <w:lang w:bidi="he-IL"/>
        </w:rPr>
        <w:t xml:space="preserve"> of application or </w:t>
      </w:r>
      <w:r w:rsidR="00C157E1" w:rsidRPr="00093AE1">
        <w:rPr>
          <w:i/>
          <w:iCs/>
        </w:rPr>
        <w:t>IMOH letter of approval</w:t>
      </w:r>
      <w:r w:rsidR="00093AE1">
        <w:rPr>
          <w:i/>
          <w:iCs/>
        </w:rPr>
        <w:t>.</w:t>
      </w:r>
      <w:r w:rsidR="00C157E1" w:rsidRPr="00093AE1">
        <w:rPr>
          <w:i/>
          <w:iCs/>
        </w:rPr>
        <w:t xml:space="preserve"> </w:t>
      </w:r>
    </w:p>
    <w:p w14:paraId="1E4A8D14" w14:textId="77777777" w:rsidR="00C157E1" w:rsidRPr="00C157E1" w:rsidRDefault="00C157E1" w:rsidP="00093AE1">
      <w:pPr>
        <w:pStyle w:val="ae"/>
        <w:spacing w:before="200"/>
        <w:rPr>
          <w:lang w:bidi="he-IL"/>
        </w:rPr>
      </w:pPr>
    </w:p>
    <w:p w14:paraId="2D130478" w14:textId="2E9DC71A" w:rsidR="00777A7D" w:rsidRPr="00217D70" w:rsidRDefault="00093AE1" w:rsidP="008C5FE3">
      <w:pPr>
        <w:pStyle w:val="ae"/>
        <w:numPr>
          <w:ilvl w:val="0"/>
          <w:numId w:val="21"/>
        </w:numPr>
      </w:pPr>
      <w:r>
        <w:t xml:space="preserve">Any </w:t>
      </w:r>
      <w:r w:rsidR="003A4119" w:rsidRPr="003F4EED">
        <w:t>Additional changes</w:t>
      </w:r>
      <w:r w:rsidR="003A4119">
        <w:t>/updated data</w:t>
      </w:r>
      <w:r w:rsidR="003A4119" w:rsidRPr="003F4EED">
        <w:t xml:space="preserve"> </w:t>
      </w:r>
      <w:r w:rsidR="00777A7D" w:rsidRPr="00C157E1">
        <w:t>between the application</w:t>
      </w:r>
      <w:r>
        <w:t xml:space="preserve"> submitted</w:t>
      </w:r>
      <w:r w:rsidR="00777A7D" w:rsidRPr="00C157E1">
        <w:t xml:space="preserve"> to IMOH and the dossier approved by the reference </w:t>
      </w:r>
      <w:r w:rsidR="00777A7D" w:rsidRPr="00093AE1">
        <w:t xml:space="preserve">regulatory </w:t>
      </w:r>
      <w:r w:rsidR="009C4DFD" w:rsidRPr="00093AE1">
        <w:t>authority</w:t>
      </w:r>
      <w:r w:rsidR="009C4DFD">
        <w:t>:</w:t>
      </w:r>
    </w:p>
    <w:p w14:paraId="4D9F3F04" w14:textId="77777777" w:rsidR="00777A7D" w:rsidRPr="00217D70" w:rsidRDefault="00777A7D" w:rsidP="00093AE1">
      <w:pPr>
        <w:ind w:left="709"/>
        <w:rPr>
          <w:b/>
          <w:bCs/>
        </w:rPr>
      </w:pPr>
      <w:r w:rsidRPr="00BC53D4">
        <w:rPr>
          <w:b/>
          <w:bCs/>
          <w:u w:val="single"/>
        </w:rPr>
        <w:t xml:space="preserve">Quality </w:t>
      </w:r>
      <w:r>
        <w:rPr>
          <w:b/>
          <w:bCs/>
          <w:u w:val="single"/>
        </w:rPr>
        <w:t>data</w:t>
      </w:r>
      <w:r w:rsidRPr="00BC53D4">
        <w:rPr>
          <w:b/>
          <w:bCs/>
          <w:u w:val="single"/>
        </w:rPr>
        <w:t>:</w:t>
      </w:r>
      <w:r w:rsidRPr="00217D70">
        <w:rPr>
          <w:b/>
          <w:bCs/>
        </w:rPr>
        <w:t xml:space="preserve"> </w:t>
      </w:r>
      <w:r>
        <w:rPr>
          <w:b/>
          <w:bCs/>
        </w:rPr>
        <w:t>________</w:t>
      </w:r>
      <w:r w:rsidRPr="00217D70">
        <w:rPr>
          <w:b/>
          <w:bCs/>
        </w:rPr>
        <w:t>_________________________________________________________________________________________</w:t>
      </w:r>
    </w:p>
    <w:p w14:paraId="71416AF8" w14:textId="77777777" w:rsidR="00777A7D" w:rsidRPr="00217D70" w:rsidRDefault="00777A7D" w:rsidP="00093AE1">
      <w:pPr>
        <w:pStyle w:val="ae"/>
        <w:ind w:left="709"/>
        <w:rPr>
          <w:b/>
          <w:bCs/>
          <w:u w:val="single"/>
        </w:rPr>
      </w:pPr>
      <w:r>
        <w:rPr>
          <w:b/>
          <w:bCs/>
          <w:u w:val="single"/>
        </w:rPr>
        <w:t>Non</w:t>
      </w:r>
      <w:r w:rsidRPr="00217D70">
        <w:rPr>
          <w:b/>
          <w:bCs/>
          <w:u w:val="single"/>
        </w:rPr>
        <w:t xml:space="preserve">-clinical and clinical </w:t>
      </w:r>
      <w:r>
        <w:rPr>
          <w:b/>
          <w:bCs/>
          <w:u w:val="single"/>
        </w:rPr>
        <w:t>data: _________________________________________________________________________________________________</w:t>
      </w:r>
    </w:p>
    <w:p w14:paraId="75B1A939" w14:textId="77777777" w:rsidR="00755EE6" w:rsidRDefault="00755EE6" w:rsidP="00755EE6">
      <w:pPr>
        <w:pStyle w:val="ae"/>
      </w:pPr>
    </w:p>
    <w:p w14:paraId="35D542A0" w14:textId="77777777" w:rsidR="009E77DF" w:rsidRPr="00217D70" w:rsidRDefault="009E77DF" w:rsidP="00755EE6">
      <w:pPr>
        <w:pStyle w:val="ae"/>
      </w:pPr>
    </w:p>
    <w:p w14:paraId="2D358F24" w14:textId="7DD3324F" w:rsidR="008C5FE3" w:rsidRPr="00FF26C2" w:rsidRDefault="00AB58DE" w:rsidP="00E75A94">
      <w:pPr>
        <w:pStyle w:val="ae"/>
        <w:numPr>
          <w:ilvl w:val="0"/>
          <w:numId w:val="31"/>
        </w:numPr>
        <w:ind w:left="142" w:firstLine="218"/>
        <w:rPr>
          <w:b/>
          <w:bCs/>
          <w:u w:val="single"/>
        </w:rPr>
      </w:pPr>
      <w:r w:rsidRPr="00FF26C2">
        <w:rPr>
          <w:b/>
          <w:bCs/>
          <w:u w:val="single"/>
        </w:rPr>
        <w:t>Assessment report</w:t>
      </w:r>
      <w:r w:rsidR="009E77DF" w:rsidRPr="00FF26C2">
        <w:rPr>
          <w:b/>
          <w:bCs/>
          <w:u w:val="single"/>
        </w:rPr>
        <w:t>s</w:t>
      </w:r>
      <w:r w:rsidRPr="00FF26C2">
        <w:rPr>
          <w:b/>
          <w:bCs/>
          <w:u w:val="single"/>
        </w:rPr>
        <w:t xml:space="preserve"> submitted for </w:t>
      </w:r>
      <w:r w:rsidR="00093AE1" w:rsidRPr="00FF26C2">
        <w:rPr>
          <w:b/>
          <w:bCs/>
          <w:u w:val="single"/>
        </w:rPr>
        <w:t>180 days pathway application</w:t>
      </w:r>
      <w:r w:rsidRPr="00FF26C2">
        <w:rPr>
          <w:b/>
          <w:bCs/>
          <w:u w:val="single"/>
        </w:rPr>
        <w:t xml:space="preserve"> </w:t>
      </w:r>
      <w:r w:rsidR="00093AE1" w:rsidRPr="00FF26C2">
        <w:rPr>
          <w:b/>
          <w:bCs/>
          <w:u w:val="single"/>
        </w:rPr>
        <w:br/>
      </w:r>
    </w:p>
    <w:p w14:paraId="7AC13283" w14:textId="77777777" w:rsidR="00AB58DE" w:rsidRDefault="00AB58DE" w:rsidP="008C5FE3">
      <w:pPr>
        <w:pStyle w:val="ae"/>
        <w:ind w:left="142" w:firstLine="218"/>
        <w:rPr>
          <w:b/>
          <w:bCs/>
          <w:u w:val="single"/>
        </w:rPr>
      </w:pPr>
      <w:r w:rsidRPr="00DC19DD">
        <w:rPr>
          <w:b/>
          <w:bCs/>
          <w:u w:val="single"/>
        </w:rPr>
        <w:t xml:space="preserve">Quality </w:t>
      </w:r>
      <w:r>
        <w:rPr>
          <w:b/>
          <w:bCs/>
          <w:u w:val="single"/>
        </w:rPr>
        <w:t>assessment:</w:t>
      </w:r>
    </w:p>
    <w:p w14:paraId="60BBD502" w14:textId="77777777" w:rsidR="008C5FE3" w:rsidRPr="00DC19DD" w:rsidRDefault="008C5FE3" w:rsidP="008C5FE3">
      <w:pPr>
        <w:pStyle w:val="ae"/>
        <w:ind w:left="142" w:firstLine="218"/>
        <w:rPr>
          <w:b/>
          <w:bCs/>
          <w:u w:val="single"/>
        </w:rPr>
      </w:pPr>
    </w:p>
    <w:p w14:paraId="20E78CAA" w14:textId="77777777" w:rsidR="00556C80" w:rsidRPr="009E642A" w:rsidRDefault="00556C80" w:rsidP="00556C80">
      <w:pPr>
        <w:pStyle w:val="ae"/>
        <w:numPr>
          <w:ilvl w:val="0"/>
          <w:numId w:val="7"/>
        </w:numPr>
      </w:pPr>
      <w:r w:rsidRPr="009E642A">
        <w:t xml:space="preserve">For the </w:t>
      </w:r>
      <w:r w:rsidRPr="009E642A">
        <w:rPr>
          <w:u w:val="single"/>
        </w:rPr>
        <w:t>active</w:t>
      </w:r>
      <w:r w:rsidRPr="009E642A">
        <w:t xml:space="preserve"> substance: An unredacted quality assessment report, of the reference regulatory authority </w:t>
      </w:r>
    </w:p>
    <w:p w14:paraId="6E0C0E8D" w14:textId="77777777" w:rsidR="00556C80" w:rsidRPr="009E642A" w:rsidRDefault="00556C80" w:rsidP="00556C80">
      <w:pPr>
        <w:pStyle w:val="ae"/>
      </w:pPr>
      <w:r w:rsidRPr="009E642A">
        <w:rPr>
          <w:i/>
          <w:iCs/>
        </w:rPr>
        <w:t xml:space="preserve">Note: For the active substance: a CEP is acceptable, instead of an assessment report. </w:t>
      </w:r>
    </w:p>
    <w:p w14:paraId="5F972B49" w14:textId="77777777" w:rsidR="00556C80" w:rsidRPr="009E642A" w:rsidRDefault="00556C80" w:rsidP="00556C80">
      <w:pPr>
        <w:pStyle w:val="ae"/>
        <w:numPr>
          <w:ilvl w:val="0"/>
          <w:numId w:val="7"/>
        </w:numPr>
      </w:pPr>
      <w:r w:rsidRPr="009E642A">
        <w:t xml:space="preserve">For the </w:t>
      </w:r>
      <w:r w:rsidRPr="009E642A">
        <w:rPr>
          <w:u w:val="single"/>
        </w:rPr>
        <w:t>finished</w:t>
      </w:r>
      <w:r w:rsidRPr="009E642A">
        <w:t xml:space="preserve"> product: An unredacted quality assessment report of the reference regulatory authority </w:t>
      </w:r>
    </w:p>
    <w:p w14:paraId="4564774C" w14:textId="77777777" w:rsidR="00556C80" w:rsidRPr="009E642A" w:rsidRDefault="00556C80" w:rsidP="00556C80">
      <w:pPr>
        <w:pStyle w:val="ae"/>
        <w:numPr>
          <w:ilvl w:val="0"/>
          <w:numId w:val="7"/>
        </w:numPr>
      </w:pPr>
      <w:r w:rsidRPr="009E642A">
        <w:t xml:space="preserve">For any quality changes to the dossier: An unredacted quality assessment report of the reference regulatory authority </w:t>
      </w:r>
    </w:p>
    <w:p w14:paraId="063CA87C" w14:textId="0A7AE648" w:rsidR="009E77DF" w:rsidRPr="009E642A" w:rsidRDefault="009E77DF" w:rsidP="009E77DF">
      <w:pPr>
        <w:pStyle w:val="ae"/>
        <w:numPr>
          <w:ilvl w:val="0"/>
          <w:numId w:val="7"/>
        </w:numPr>
      </w:pPr>
      <w:r>
        <w:t>Plasma</w:t>
      </w:r>
      <w:r w:rsidRPr="009E642A">
        <w:t xml:space="preserve"> Master File</w:t>
      </w:r>
      <w:r>
        <w:t xml:space="preserve"> (PMF)</w:t>
      </w:r>
      <w:r w:rsidRPr="009E642A">
        <w:t xml:space="preserve"> (if required)</w:t>
      </w:r>
      <w:r>
        <w:t xml:space="preserve"> Authority approval and assessment report, or a letter of access</w:t>
      </w:r>
    </w:p>
    <w:p w14:paraId="2FB9701D" w14:textId="77777777" w:rsidR="00AB58DE" w:rsidRDefault="00AB58DE" w:rsidP="00AB58DE">
      <w:pPr>
        <w:pStyle w:val="ae"/>
        <w:rPr>
          <w:b/>
          <w:bCs/>
        </w:rPr>
      </w:pPr>
    </w:p>
    <w:p w14:paraId="780ED196" w14:textId="77777777" w:rsidR="00AB58DE" w:rsidRPr="00217D70" w:rsidRDefault="00AB58DE" w:rsidP="00AB58DE">
      <w:pPr>
        <w:pStyle w:val="ae"/>
        <w:ind w:left="0"/>
        <w:rPr>
          <w:b/>
          <w:bCs/>
          <w:u w:val="single"/>
        </w:rPr>
      </w:pPr>
      <w:r>
        <w:rPr>
          <w:b/>
          <w:bCs/>
          <w:u w:val="single"/>
        </w:rPr>
        <w:t>Non</w:t>
      </w:r>
      <w:r w:rsidRPr="00217D70">
        <w:rPr>
          <w:b/>
          <w:bCs/>
          <w:u w:val="single"/>
        </w:rPr>
        <w:t xml:space="preserve">-clinical and clinical </w:t>
      </w:r>
      <w:r>
        <w:rPr>
          <w:b/>
          <w:bCs/>
          <w:u w:val="single"/>
        </w:rPr>
        <w:t>assessment:</w:t>
      </w:r>
    </w:p>
    <w:p w14:paraId="6B8B6B83" w14:textId="77777777" w:rsidR="00AB58DE" w:rsidRDefault="00AB58DE" w:rsidP="00AB58DE">
      <w:pPr>
        <w:pStyle w:val="ae"/>
        <w:rPr>
          <w:b/>
          <w:bCs/>
        </w:rPr>
      </w:pPr>
    </w:p>
    <w:p w14:paraId="5EA882E3" w14:textId="77777777" w:rsidR="00556C80" w:rsidRPr="009E642A" w:rsidRDefault="00556C80" w:rsidP="00556C80">
      <w:pPr>
        <w:pStyle w:val="ae"/>
        <w:numPr>
          <w:ilvl w:val="0"/>
          <w:numId w:val="8"/>
        </w:numPr>
      </w:pPr>
      <w:r w:rsidRPr="009E642A">
        <w:t>A non-clinical and clinical assessment report, of the reference regulatory authority</w:t>
      </w:r>
    </w:p>
    <w:p w14:paraId="01B239E0" w14:textId="77777777" w:rsidR="00556C80" w:rsidRPr="009E642A" w:rsidRDefault="00556C80" w:rsidP="00556C80">
      <w:pPr>
        <w:pStyle w:val="ae"/>
        <w:rPr>
          <w:i/>
          <w:iCs/>
        </w:rPr>
      </w:pPr>
      <w:r w:rsidRPr="009E642A">
        <w:rPr>
          <w:i/>
          <w:iCs/>
        </w:rPr>
        <w:t>Note: the non-clinical and clinical assessment report will include all cut-off approved by the reference regulatory authority and submitted to IMOH</w:t>
      </w:r>
    </w:p>
    <w:p w14:paraId="2D630012" w14:textId="77777777" w:rsidR="00556C80" w:rsidRPr="009E642A" w:rsidRDefault="00556C80" w:rsidP="00556C80">
      <w:pPr>
        <w:pStyle w:val="ae"/>
        <w:numPr>
          <w:ilvl w:val="0"/>
          <w:numId w:val="8"/>
        </w:numPr>
      </w:pPr>
      <w:r w:rsidRPr="009E642A">
        <w:t>Questions and Answers (Q&amp;A) regarding non-clinical and clinical data of the application with the Reference Regulatory Authority (Q&amp;A)</w:t>
      </w:r>
    </w:p>
    <w:p w14:paraId="482CE5FC" w14:textId="0DE82ADB" w:rsidR="003F4EED" w:rsidRDefault="009C4DFD" w:rsidP="009C4DFD">
      <w:pPr>
        <w:pStyle w:val="ae"/>
        <w:numPr>
          <w:ilvl w:val="0"/>
          <w:numId w:val="8"/>
        </w:numPr>
      </w:pPr>
      <w:r w:rsidRPr="00356F22">
        <w:t>For any updated non-clinical and clinical data</w:t>
      </w:r>
      <w:r>
        <w:t>*</w:t>
      </w:r>
      <w:r w:rsidRPr="00356F22">
        <w:t xml:space="preserve"> submitted and assessed by the Reference Regulatory Authority: </w:t>
      </w:r>
      <w:r w:rsidRPr="00332C51">
        <w:t>Q&amp;A of the Reference Regulatory Authority</w:t>
      </w:r>
      <w:r>
        <w:br/>
      </w:r>
      <w:r w:rsidRPr="009C4DFD">
        <w:rPr>
          <w:i/>
          <w:iCs/>
        </w:rPr>
        <w:t>*Such as: later cut-offs, real-world data, post marketing data</w:t>
      </w:r>
    </w:p>
    <w:p w14:paraId="7D7FCFE2" w14:textId="77777777" w:rsidR="003F4EED" w:rsidRDefault="003F4EED" w:rsidP="003F4EED"/>
    <w:p w14:paraId="2B56FB0D" w14:textId="77777777" w:rsidR="003F4EED" w:rsidRDefault="003F4EED" w:rsidP="003F4EED"/>
    <w:p w14:paraId="42E9F591" w14:textId="77777777" w:rsidR="003F4EED" w:rsidRDefault="003F4EED" w:rsidP="003F4EED"/>
    <w:p w14:paraId="247E9F55" w14:textId="77777777" w:rsidR="003F4EED" w:rsidRDefault="003F4EED" w:rsidP="003F4EED"/>
    <w:p w14:paraId="011E9532" w14:textId="6149239B" w:rsidR="003F4EED" w:rsidRDefault="003F4EED" w:rsidP="003F4EED"/>
    <w:p w14:paraId="1E5BF677" w14:textId="7F4FF0D0" w:rsidR="009C4DFD" w:rsidRDefault="009C4DFD" w:rsidP="003F4EED"/>
    <w:p w14:paraId="38D647E9" w14:textId="46C2EA51" w:rsidR="00FB36D8" w:rsidRDefault="00FB36D8" w:rsidP="003F4EED"/>
    <w:p w14:paraId="3EA3F394" w14:textId="77777777" w:rsidR="00FB36D8" w:rsidRDefault="00FB36D8" w:rsidP="003F4EED"/>
    <w:p w14:paraId="0D4E51BE" w14:textId="77777777" w:rsidR="00556C80" w:rsidRPr="009E642A" w:rsidRDefault="00556C80" w:rsidP="003F4EED">
      <w:r w:rsidRPr="009E642A">
        <w:t xml:space="preserve"> </w:t>
      </w:r>
    </w:p>
    <w:p w14:paraId="10A2B0CE" w14:textId="7AFE1C8D" w:rsidR="00777A7D" w:rsidRDefault="00556C80" w:rsidP="00150349">
      <w:pPr>
        <w:pStyle w:val="31"/>
        <w:rPr>
          <w:u w:val="single"/>
        </w:rPr>
      </w:pPr>
      <w:r w:rsidRPr="00556C80">
        <w:lastRenderedPageBreak/>
        <w:t xml:space="preserve">Generic medicinal products: 70 days pathway </w:t>
      </w:r>
      <w:r w:rsidR="00777A7D">
        <w:t>(for FDA and EMA approved and marketed generics products only)</w:t>
      </w:r>
      <w:r w:rsidR="00777A7D" w:rsidRPr="00A801B8">
        <w:t>:</w:t>
      </w:r>
    </w:p>
    <w:p w14:paraId="1A158413" w14:textId="77777777" w:rsidR="009E77DF" w:rsidRDefault="009E77DF" w:rsidP="009E77DF">
      <w:pPr>
        <w:pStyle w:val="ae"/>
        <w:ind w:left="0"/>
        <w:rPr>
          <w:rFonts w:asciiTheme="majorHAnsi" w:hAnsiTheme="majorHAnsi" w:cstheme="majorHAnsi"/>
        </w:rPr>
      </w:pPr>
    </w:p>
    <w:p w14:paraId="03237AB3" w14:textId="77777777" w:rsidR="009C4DFD" w:rsidRPr="00260BC9" w:rsidRDefault="009C4DFD" w:rsidP="009C4DFD">
      <w:pPr>
        <w:pStyle w:val="ae"/>
        <w:ind w:left="0"/>
        <w:rPr>
          <w:rFonts w:asciiTheme="majorHAnsi" w:hAnsiTheme="majorHAnsi" w:cstheme="majorHAnsi"/>
          <w:lang w:bidi="he-IL"/>
        </w:rPr>
      </w:pPr>
      <w:r w:rsidRPr="009C4DFD">
        <w:rPr>
          <w:rFonts w:asciiTheme="majorHAnsi" w:hAnsiTheme="majorHAnsi" w:cstheme="majorHAnsi"/>
          <w:b/>
          <w:bCs/>
          <w:u w:val="single"/>
        </w:rPr>
        <w:t>Note:</w:t>
      </w:r>
      <w:r w:rsidRPr="009C4DFD">
        <w:rPr>
          <w:rFonts w:asciiTheme="majorHAnsi" w:hAnsiTheme="majorHAnsi" w:cstheme="majorHAnsi"/>
          <w:b/>
          <w:bCs/>
        </w:rPr>
        <w:t xml:space="preserve"> </w:t>
      </w:r>
      <w:r w:rsidRPr="00260BC9">
        <w:rPr>
          <w:rFonts w:asciiTheme="majorHAnsi" w:hAnsiTheme="majorHAnsi" w:cstheme="majorHAnsi"/>
        </w:rPr>
        <w:t>The following checklist includes both required data</w:t>
      </w:r>
      <w:r>
        <w:rPr>
          <w:rFonts w:asciiTheme="majorHAnsi" w:hAnsiTheme="majorHAnsi" w:cstheme="majorHAnsi"/>
        </w:rPr>
        <w:t xml:space="preserve"> </w:t>
      </w:r>
      <w:r w:rsidRPr="00260BC9">
        <w:rPr>
          <w:rFonts w:asciiTheme="majorHAnsi" w:hAnsiTheme="majorHAnsi" w:cstheme="majorHAnsi"/>
        </w:rPr>
        <w:t xml:space="preserve">considered </w:t>
      </w:r>
      <w:r>
        <w:rPr>
          <w:rFonts w:asciiTheme="majorHAnsi" w:hAnsiTheme="majorHAnsi" w:cstheme="majorHAnsi"/>
        </w:rPr>
        <w:t xml:space="preserve">as </w:t>
      </w:r>
      <w:r w:rsidRPr="00260BC9">
        <w:rPr>
          <w:rFonts w:asciiTheme="majorHAnsi" w:hAnsiTheme="majorHAnsi" w:cstheme="majorHAnsi"/>
        </w:rPr>
        <w:t>acceptance criteria</w:t>
      </w:r>
      <w:r>
        <w:rPr>
          <w:rFonts w:asciiTheme="majorHAnsi" w:hAnsiTheme="majorHAnsi" w:cstheme="majorHAnsi"/>
        </w:rPr>
        <w:t xml:space="preserve"> for this pathway</w:t>
      </w:r>
      <w:r w:rsidRPr="00260BC9">
        <w:rPr>
          <w:rFonts w:asciiTheme="majorHAnsi" w:hAnsiTheme="majorHAnsi" w:cstheme="majorHAnsi"/>
        </w:rPr>
        <w:t xml:space="preserve"> and additional information not considered </w:t>
      </w:r>
      <w:r>
        <w:rPr>
          <w:rFonts w:asciiTheme="majorHAnsi" w:hAnsiTheme="majorHAnsi" w:cstheme="majorHAnsi"/>
        </w:rPr>
        <w:t xml:space="preserve">as </w:t>
      </w:r>
      <w:r w:rsidRPr="00260BC9">
        <w:rPr>
          <w:rFonts w:asciiTheme="majorHAnsi" w:hAnsiTheme="majorHAnsi" w:cstheme="majorHAnsi"/>
        </w:rPr>
        <w:t xml:space="preserve">acceptance criteria for this pathway. </w:t>
      </w:r>
    </w:p>
    <w:p w14:paraId="4C659874" w14:textId="77777777" w:rsidR="00777A7D" w:rsidRPr="00E87D7D" w:rsidRDefault="00777A7D" w:rsidP="00777A7D">
      <w:pPr>
        <w:pStyle w:val="ae"/>
        <w:ind w:left="360"/>
        <w:rPr>
          <w:u w:val="single"/>
        </w:rPr>
      </w:pPr>
    </w:p>
    <w:p w14:paraId="70967284" w14:textId="25DEF641" w:rsidR="00777A7D" w:rsidRPr="009B5580" w:rsidRDefault="00777A7D" w:rsidP="008C5FE3">
      <w:pPr>
        <w:pStyle w:val="ae"/>
        <w:numPr>
          <w:ilvl w:val="0"/>
          <w:numId w:val="23"/>
        </w:numPr>
        <w:spacing w:before="120" w:after="120" w:line="360" w:lineRule="auto"/>
        <w:rPr>
          <w:b/>
          <w:bCs/>
        </w:rPr>
      </w:pPr>
      <w:r w:rsidRPr="009B5580">
        <w:rPr>
          <w:b/>
          <w:bCs/>
        </w:rPr>
        <w:t xml:space="preserve">Reference </w:t>
      </w:r>
      <w:r w:rsidR="009E77DF">
        <w:rPr>
          <w:b/>
          <w:bCs/>
        </w:rPr>
        <w:t>r</w:t>
      </w:r>
      <w:r w:rsidRPr="009B5580">
        <w:rPr>
          <w:b/>
          <w:bCs/>
        </w:rPr>
        <w:t>egulatory authority</w:t>
      </w:r>
      <w:r w:rsidRPr="009B5580">
        <w:rPr>
          <w:rFonts w:hint="cs"/>
          <w:b/>
          <w:bCs/>
          <w:rtl/>
          <w:lang w:bidi="he-IL"/>
        </w:rPr>
        <w:t xml:space="preserve"> </w:t>
      </w:r>
      <w:r w:rsidRPr="009B5580">
        <w:rPr>
          <w:b/>
          <w:bCs/>
        </w:rPr>
        <w:t>for this submission:</w:t>
      </w:r>
    </w:p>
    <w:p w14:paraId="56B42857" w14:textId="77777777" w:rsidR="00777A7D" w:rsidRDefault="00777A7D" w:rsidP="008C5FE3">
      <w:pPr>
        <w:pStyle w:val="ae"/>
        <w:numPr>
          <w:ilvl w:val="0"/>
          <w:numId w:val="18"/>
        </w:numPr>
      </w:pPr>
      <w:r w:rsidRPr="00702D95">
        <w:t>European Medicines Agency</w:t>
      </w:r>
      <w:r>
        <w:t xml:space="preserve"> (EMA) </w:t>
      </w:r>
      <w:r w:rsidRPr="00B45ED7">
        <w:t>Centralized procedure</w:t>
      </w:r>
      <w:r>
        <w:t xml:space="preserve"> only</w:t>
      </w:r>
      <w:r w:rsidRPr="004D4261">
        <w:t xml:space="preserve"> </w:t>
      </w:r>
    </w:p>
    <w:p w14:paraId="587C6B25" w14:textId="77777777" w:rsidR="00777A7D" w:rsidRDefault="00777A7D" w:rsidP="008C5FE3">
      <w:pPr>
        <w:pStyle w:val="ae"/>
        <w:numPr>
          <w:ilvl w:val="0"/>
          <w:numId w:val="18"/>
        </w:numPr>
      </w:pPr>
      <w:r w:rsidRPr="00702D95">
        <w:t>Food and Drug Administration</w:t>
      </w:r>
      <w:r>
        <w:t xml:space="preserve"> (</w:t>
      </w:r>
      <w:r w:rsidRPr="004D4261">
        <w:t>FDA</w:t>
      </w:r>
      <w:r>
        <w:t>)</w:t>
      </w:r>
    </w:p>
    <w:p w14:paraId="3827469B" w14:textId="77777777" w:rsidR="00777A7D" w:rsidRDefault="00777A7D" w:rsidP="00777A7D">
      <w:pPr>
        <w:pStyle w:val="ae"/>
      </w:pPr>
      <w:r>
        <w:t xml:space="preserve">  </w:t>
      </w:r>
    </w:p>
    <w:p w14:paraId="55CC6BD1" w14:textId="65A6F32F" w:rsidR="008C5FE3" w:rsidRDefault="00777A7D" w:rsidP="008C5FE3">
      <w:pPr>
        <w:pStyle w:val="ae"/>
        <w:numPr>
          <w:ilvl w:val="0"/>
          <w:numId w:val="38"/>
        </w:numPr>
        <w:spacing w:before="120" w:after="120" w:line="360" w:lineRule="auto"/>
        <w:ind w:left="709"/>
      </w:pPr>
      <w:r w:rsidRPr="009B5580">
        <w:rPr>
          <w:b/>
          <w:bCs/>
        </w:rPr>
        <w:t xml:space="preserve">Is the product </w:t>
      </w:r>
      <w:r w:rsidRPr="009B5580">
        <w:rPr>
          <w:b/>
          <w:bCs/>
          <w:u w:val="single"/>
        </w:rPr>
        <w:t>actually on the market</w:t>
      </w:r>
      <w:r w:rsidRPr="009B5580">
        <w:rPr>
          <w:b/>
          <w:bCs/>
        </w:rPr>
        <w:t xml:space="preserve"> in the Reference </w:t>
      </w:r>
      <w:r w:rsidR="009E77DF">
        <w:rPr>
          <w:b/>
          <w:bCs/>
        </w:rPr>
        <w:t>r</w:t>
      </w:r>
      <w:r w:rsidRPr="009B5580">
        <w:rPr>
          <w:b/>
          <w:bCs/>
        </w:rPr>
        <w:t>egulatory authority count</w:t>
      </w:r>
      <w:r>
        <w:rPr>
          <w:b/>
          <w:bCs/>
        </w:rPr>
        <w:t>r</w:t>
      </w:r>
      <w:r w:rsidRPr="009B5580">
        <w:rPr>
          <w:b/>
          <w:bCs/>
        </w:rPr>
        <w:t>y?</w:t>
      </w:r>
      <w:r>
        <w:t xml:space="preserve"> [yes/no]</w:t>
      </w:r>
    </w:p>
    <w:p w14:paraId="3E2CF59E" w14:textId="77777777" w:rsidR="009E77DF" w:rsidRPr="009E77DF" w:rsidRDefault="009E77DF" w:rsidP="009E77DF">
      <w:pPr>
        <w:pStyle w:val="ae"/>
        <w:spacing w:before="120" w:after="120" w:line="360" w:lineRule="auto"/>
        <w:ind w:left="709"/>
      </w:pPr>
    </w:p>
    <w:p w14:paraId="1E512405" w14:textId="30FEE892" w:rsidR="00777A7D" w:rsidRDefault="00777A7D" w:rsidP="008C5FE3">
      <w:pPr>
        <w:pStyle w:val="ae"/>
        <w:numPr>
          <w:ilvl w:val="0"/>
          <w:numId w:val="38"/>
        </w:numPr>
        <w:spacing w:before="120" w:after="120" w:line="360" w:lineRule="auto"/>
        <w:ind w:left="709"/>
      </w:pPr>
      <w:r w:rsidRPr="008C5FE3">
        <w:rPr>
          <w:b/>
          <w:bCs/>
        </w:rPr>
        <w:t xml:space="preserve">Does the product have any marketing restrictions in the reference regulatory authority that prevent it's actual marketing (such as tentative approval)? </w:t>
      </w:r>
      <w:r w:rsidRPr="00FD7A85">
        <w:t>[Yes/No]</w:t>
      </w:r>
    </w:p>
    <w:p w14:paraId="29DF874B" w14:textId="77777777" w:rsidR="00777A7D" w:rsidRPr="00C57F0C" w:rsidRDefault="00777A7D" w:rsidP="00777A7D">
      <w:pPr>
        <w:ind w:left="720"/>
        <w:rPr>
          <w:b/>
          <w:bCs/>
        </w:rPr>
      </w:pPr>
      <w:r w:rsidRPr="00410B70">
        <w:rPr>
          <w:b/>
          <w:bCs/>
        </w:rPr>
        <w:t>Comments:</w:t>
      </w:r>
      <w:r>
        <w:t xml:space="preserve"> ___________________________________________________________________________________________</w:t>
      </w:r>
      <w:r>
        <w:br/>
      </w:r>
    </w:p>
    <w:p w14:paraId="7F5619EA" w14:textId="77777777" w:rsidR="00777A7D" w:rsidRPr="003F4EED" w:rsidRDefault="00777A7D" w:rsidP="00777A7D">
      <w:pPr>
        <w:pStyle w:val="ae"/>
      </w:pPr>
    </w:p>
    <w:p w14:paraId="252D25C3" w14:textId="77777777" w:rsidR="00777A7D" w:rsidRPr="008C5FE3" w:rsidRDefault="00777A7D" w:rsidP="008C5FE3">
      <w:pPr>
        <w:pStyle w:val="ae"/>
        <w:numPr>
          <w:ilvl w:val="0"/>
          <w:numId w:val="23"/>
        </w:numPr>
        <w:rPr>
          <w:b/>
          <w:bCs/>
          <w:u w:val="single"/>
        </w:rPr>
      </w:pPr>
      <w:r w:rsidRPr="003F4EED">
        <w:rPr>
          <w:b/>
          <w:bCs/>
        </w:rPr>
        <w:t>The submitted application through "70-days pathway application" includes:</w:t>
      </w:r>
      <w:r w:rsidRPr="008C5FE3">
        <w:rPr>
          <w:b/>
          <w:bCs/>
          <w:u w:val="single"/>
        </w:rPr>
        <w:t xml:space="preserve"> </w:t>
      </w:r>
      <w:r w:rsidRPr="008C5FE3">
        <w:rPr>
          <w:b/>
          <w:bCs/>
          <w:u w:val="single"/>
        </w:rPr>
        <w:br/>
      </w:r>
    </w:p>
    <w:p w14:paraId="500E7824" w14:textId="77777777" w:rsidR="00777A7D" w:rsidRPr="003F4EED" w:rsidRDefault="00777A7D" w:rsidP="008C5FE3">
      <w:pPr>
        <w:pStyle w:val="ae"/>
        <w:numPr>
          <w:ilvl w:val="0"/>
          <w:numId w:val="21"/>
        </w:numPr>
      </w:pPr>
      <w:r w:rsidRPr="003F4EED">
        <w:t>A full and updated CTD (Modules 1–5)</w:t>
      </w:r>
    </w:p>
    <w:p w14:paraId="5623CFCC" w14:textId="77777777" w:rsidR="008C5FE3" w:rsidRPr="003F4EED" w:rsidRDefault="008C5FE3" w:rsidP="008C5FE3">
      <w:pPr>
        <w:pStyle w:val="ae"/>
      </w:pPr>
    </w:p>
    <w:p w14:paraId="36E7B354" w14:textId="77777777" w:rsidR="00777A7D" w:rsidRPr="003F4EED" w:rsidRDefault="00777A7D" w:rsidP="008C5FE3">
      <w:pPr>
        <w:pStyle w:val="ae"/>
        <w:numPr>
          <w:ilvl w:val="0"/>
          <w:numId w:val="21"/>
        </w:numPr>
      </w:pPr>
      <w:r w:rsidRPr="003F4EED">
        <w:t xml:space="preserve">A Certificate of Pharmaceutical Product (CPP) </w:t>
      </w:r>
    </w:p>
    <w:p w14:paraId="71D77EC5" w14:textId="77777777" w:rsidR="008C5FE3" w:rsidRPr="003F4EED" w:rsidRDefault="008C5FE3" w:rsidP="008C5FE3">
      <w:pPr>
        <w:pStyle w:val="ae"/>
      </w:pPr>
    </w:p>
    <w:p w14:paraId="732742ED" w14:textId="19A77EB0" w:rsidR="00777A7D" w:rsidRPr="003F4EED" w:rsidRDefault="00777A7D" w:rsidP="008C5FE3">
      <w:pPr>
        <w:pStyle w:val="ae"/>
        <w:numPr>
          <w:ilvl w:val="0"/>
          <w:numId w:val="21"/>
        </w:numPr>
      </w:pPr>
      <w:r w:rsidRPr="003F4EED">
        <w:t>Additional changes</w:t>
      </w:r>
      <w:r w:rsidR="009C4DFD">
        <w:t>/updated data</w:t>
      </w:r>
      <w:r w:rsidRPr="003F4EED">
        <w:t xml:space="preserve"> to the dossier approved by the Reference Regulatory Authority:</w:t>
      </w:r>
    </w:p>
    <w:p w14:paraId="443F6593" w14:textId="77777777" w:rsidR="00777A7D" w:rsidRPr="00217D70" w:rsidRDefault="00777A7D" w:rsidP="00777A7D">
      <w:pPr>
        <w:pStyle w:val="ae"/>
        <w:rPr>
          <w:b/>
          <w:bCs/>
        </w:rPr>
      </w:pPr>
    </w:p>
    <w:p w14:paraId="4F288C65" w14:textId="6C0D7A34" w:rsidR="00777A7D" w:rsidRPr="00217D70" w:rsidRDefault="00777A7D" w:rsidP="00777A7D">
      <w:pPr>
        <w:rPr>
          <w:b/>
          <w:bCs/>
        </w:rPr>
      </w:pPr>
      <w:r w:rsidRPr="00217D70">
        <w:rPr>
          <w:b/>
          <w:bCs/>
        </w:rPr>
        <w:t xml:space="preserve">Quality </w:t>
      </w:r>
      <w:r w:rsidR="00037E4E">
        <w:rPr>
          <w:b/>
          <w:bCs/>
        </w:rPr>
        <w:t>data</w:t>
      </w:r>
      <w:r w:rsidRPr="00217D70">
        <w:rPr>
          <w:b/>
          <w:bCs/>
        </w:rPr>
        <w:t xml:space="preserve">: </w:t>
      </w:r>
      <w:r>
        <w:rPr>
          <w:b/>
          <w:bCs/>
        </w:rPr>
        <w:t>________</w:t>
      </w:r>
      <w:r w:rsidRPr="00217D70">
        <w:rPr>
          <w:b/>
          <w:bCs/>
        </w:rPr>
        <w:t xml:space="preserve">____________________________________________________________________________________________ </w:t>
      </w:r>
    </w:p>
    <w:p w14:paraId="619EF048" w14:textId="377D4C81" w:rsidR="00777A7D" w:rsidRPr="00217D70" w:rsidRDefault="00777A7D" w:rsidP="00777A7D">
      <w:pPr>
        <w:pStyle w:val="ae"/>
        <w:ind w:left="0"/>
        <w:rPr>
          <w:b/>
          <w:bCs/>
          <w:u w:val="single"/>
        </w:rPr>
      </w:pPr>
      <w:r>
        <w:rPr>
          <w:b/>
          <w:bCs/>
          <w:u w:val="single"/>
        </w:rPr>
        <w:t>Non</w:t>
      </w:r>
      <w:r w:rsidRPr="00217D70">
        <w:rPr>
          <w:b/>
          <w:bCs/>
          <w:u w:val="single"/>
        </w:rPr>
        <w:t>-clinical and clinical</w:t>
      </w:r>
      <w:r w:rsidR="00037E4E">
        <w:rPr>
          <w:b/>
          <w:bCs/>
          <w:u w:val="single"/>
        </w:rPr>
        <w:t xml:space="preserve"> data</w:t>
      </w:r>
      <w:r>
        <w:rPr>
          <w:b/>
          <w:bCs/>
          <w:u w:val="single"/>
        </w:rPr>
        <w:t>: _________________________________________________________________________________________________________</w:t>
      </w:r>
    </w:p>
    <w:p w14:paraId="2974E215" w14:textId="4B712672" w:rsidR="00777A7D" w:rsidRDefault="00777A7D" w:rsidP="00755EE6">
      <w:pPr>
        <w:ind w:left="360"/>
        <w:rPr>
          <w:i/>
          <w:iCs/>
        </w:rPr>
      </w:pPr>
    </w:p>
    <w:permEnd w:id="1353452673"/>
    <w:p w14:paraId="4EDCCDF6" w14:textId="77777777" w:rsidR="00FB36D8" w:rsidRPr="00755EE6" w:rsidRDefault="00FB36D8" w:rsidP="00755EE6">
      <w:pPr>
        <w:ind w:left="360"/>
        <w:rPr>
          <w:i/>
          <w:iCs/>
        </w:rPr>
      </w:pPr>
    </w:p>
    <w:p w14:paraId="0B9E9E7E" w14:textId="4BDAC49E" w:rsidR="006920FF" w:rsidRDefault="00AD60D5">
      <w:pPr>
        <w:pStyle w:val="21"/>
      </w:pPr>
      <w:r>
        <w:lastRenderedPageBreak/>
        <w:t xml:space="preserve">Section </w:t>
      </w:r>
      <w:r w:rsidR="00B60604">
        <w:t>5</w:t>
      </w:r>
      <w:r>
        <w:t xml:space="preserve">: </w:t>
      </w:r>
      <w:r w:rsidR="00E36651">
        <w:t>Additional Notes</w:t>
      </w:r>
    </w:p>
    <w:p w14:paraId="5F33092F" w14:textId="77777777" w:rsidR="00E36651" w:rsidRPr="00541C41" w:rsidRDefault="00E36651" w:rsidP="00E36651">
      <w:pPr>
        <w:rPr>
          <w:rtl/>
        </w:rPr>
      </w:pPr>
      <w:r>
        <w:t>Comments and Additional Information: [</w:t>
      </w:r>
      <w:permStart w:id="334442142" w:edGrp="everyone"/>
      <w:r>
        <w:t>Text field</w:t>
      </w:r>
      <w:permEnd w:id="334442142"/>
      <w:r>
        <w:t>]</w:t>
      </w:r>
    </w:p>
    <w:p w14:paraId="43F43FDE" w14:textId="77777777" w:rsidR="00E36651" w:rsidRDefault="00E36651" w:rsidP="00E36651">
      <w:permStart w:id="1483866707" w:edGrp="everyone"/>
      <w:r>
        <w:t>_______________________________________________________________________________</w:t>
      </w:r>
    </w:p>
    <w:p w14:paraId="0C4301CA" w14:textId="77777777" w:rsidR="00BB40C3" w:rsidRDefault="00BB40C3" w:rsidP="00E36651">
      <w:r>
        <w:t>_______________________________________________________________________________</w:t>
      </w:r>
    </w:p>
    <w:permEnd w:id="1483866707"/>
    <w:p w14:paraId="01A86992" w14:textId="77777777" w:rsidR="006920FF" w:rsidRDefault="00AD60D5">
      <w:pPr>
        <w:pStyle w:val="21"/>
      </w:pPr>
      <w:r>
        <w:t xml:space="preserve">Section </w:t>
      </w:r>
      <w:r w:rsidR="00B60604">
        <w:t>6</w:t>
      </w:r>
      <w:r>
        <w:t xml:space="preserve">: </w:t>
      </w:r>
      <w:r w:rsidR="000526C4">
        <w:t xml:space="preserve">Validation and </w:t>
      </w:r>
      <w:r w:rsidR="00E36651">
        <w:t>S</w:t>
      </w:r>
      <w:r w:rsidR="000526C4">
        <w:t>ignature</w:t>
      </w:r>
      <w:r w:rsidR="00E36651">
        <w:t xml:space="preserve"> </w:t>
      </w:r>
    </w:p>
    <w:p w14:paraId="34E6A895" w14:textId="77777777" w:rsidR="00E36651" w:rsidRDefault="00E36651" w:rsidP="00E36651">
      <w:r>
        <w:t>I certify that all information provided is correct.</w:t>
      </w:r>
      <w:r>
        <w:br/>
      </w:r>
      <w:r w:rsidR="003468B3">
        <w:t>F</w:t>
      </w:r>
      <w:r>
        <w:t xml:space="preserve">alse statements may result in delays or </w:t>
      </w:r>
      <w:r w:rsidR="00541210">
        <w:t>rejection</w:t>
      </w:r>
      <w:r>
        <w:t xml:space="preserve"> of the application.</w:t>
      </w:r>
    </w:p>
    <w:p w14:paraId="0FDE2BDB" w14:textId="77777777" w:rsidR="00E36651" w:rsidRDefault="00E36651" w:rsidP="00E36651">
      <w:pPr>
        <w:rPr>
          <w:b/>
          <w:bCs/>
        </w:rPr>
      </w:pPr>
      <w:r w:rsidRPr="00BB40C3">
        <w:rPr>
          <w:b/>
          <w:bCs/>
        </w:rPr>
        <w:t>Signature</w:t>
      </w:r>
      <w:r w:rsidR="00084C0F">
        <w:rPr>
          <w:b/>
          <w:bCs/>
        </w:rPr>
        <w:t xml:space="preserve"> of a</w:t>
      </w:r>
      <w:r w:rsidRPr="00BB40C3">
        <w:rPr>
          <w:b/>
          <w:bCs/>
        </w:rPr>
        <w:t xml:space="preserve">ppointed </w:t>
      </w:r>
      <w:r w:rsidR="00084C0F">
        <w:rPr>
          <w:b/>
          <w:bCs/>
        </w:rPr>
        <w:t>p</w:t>
      </w:r>
      <w:r w:rsidR="009F78FF" w:rsidRPr="00BB40C3">
        <w:rPr>
          <w:b/>
          <w:bCs/>
        </w:rPr>
        <w:t xml:space="preserve">harmacist </w:t>
      </w:r>
      <w:permStart w:id="632117544" w:edGrp="everyone"/>
      <w:r w:rsidR="009F78FF" w:rsidRPr="00BB40C3">
        <w:rPr>
          <w:b/>
          <w:bCs/>
        </w:rPr>
        <w:t>_</w:t>
      </w:r>
      <w:r w:rsidRPr="00BB40C3">
        <w:rPr>
          <w:b/>
          <w:bCs/>
        </w:rPr>
        <w:t>______________________________________</w:t>
      </w:r>
    </w:p>
    <w:permEnd w:id="632117544"/>
    <w:p w14:paraId="594539BA" w14:textId="77777777" w:rsidR="008C4FD7" w:rsidRDefault="008C4FD7" w:rsidP="00E36651">
      <w:pPr>
        <w:rPr>
          <w:b/>
          <w:bCs/>
        </w:rPr>
      </w:pPr>
    </w:p>
    <w:p w14:paraId="14141826" w14:textId="05B0983B" w:rsidR="00BB104A" w:rsidRDefault="008B5097" w:rsidP="00BB104A">
      <w:pPr>
        <w:rPr>
          <w:b/>
          <w:bCs/>
        </w:rPr>
      </w:pPr>
      <w:r w:rsidRPr="00BB104A">
        <w:rPr>
          <w:b/>
          <w:bCs/>
        </w:rPr>
        <w:t xml:space="preserve">Please </w:t>
      </w:r>
      <w:r w:rsidR="00BB104A">
        <w:rPr>
          <w:b/>
          <w:bCs/>
        </w:rPr>
        <w:t>include</w:t>
      </w:r>
      <w:r>
        <w:rPr>
          <w:b/>
          <w:bCs/>
        </w:rPr>
        <w:t xml:space="preserve"> </w:t>
      </w:r>
      <w:r w:rsidR="003A4119">
        <w:rPr>
          <w:b/>
          <w:bCs/>
        </w:rPr>
        <w:t>t</w:t>
      </w:r>
      <w:r w:rsidR="00605B48">
        <w:rPr>
          <w:b/>
          <w:bCs/>
        </w:rPr>
        <w:t xml:space="preserve">his </w:t>
      </w:r>
      <w:r w:rsidR="003A4119">
        <w:rPr>
          <w:b/>
          <w:bCs/>
        </w:rPr>
        <w:t>form</w:t>
      </w:r>
      <w:r w:rsidR="00605B48">
        <w:rPr>
          <w:b/>
          <w:bCs/>
        </w:rPr>
        <w:t xml:space="preserve"> </w:t>
      </w:r>
      <w:r w:rsidR="00BB104A" w:rsidRPr="00BB104A">
        <w:rPr>
          <w:b/>
          <w:bCs/>
        </w:rPr>
        <w:t>as part of the request to submit an application for the registration of a new</w:t>
      </w:r>
      <w:r w:rsidR="00BB104A">
        <w:rPr>
          <w:b/>
          <w:bCs/>
        </w:rPr>
        <w:t xml:space="preserve"> medicinal</w:t>
      </w:r>
      <w:r w:rsidR="00BB104A" w:rsidRPr="00BB104A">
        <w:rPr>
          <w:b/>
          <w:bCs/>
        </w:rPr>
        <w:t xml:space="preserve"> product</w:t>
      </w:r>
      <w:r w:rsidR="00BB104A">
        <w:rPr>
          <w:b/>
          <w:bCs/>
        </w:rPr>
        <w:t xml:space="preserve"> to </w:t>
      </w:r>
      <w:hyperlink r:id="rId11" w:history="1">
        <w:r w:rsidR="00BB104A" w:rsidRPr="00BB104A">
          <w:rPr>
            <w:u w:val="single"/>
          </w:rPr>
          <w:t>hagasha@MOH.GOV.IL</w:t>
        </w:r>
      </w:hyperlink>
      <w:r w:rsidR="00BB104A">
        <w:rPr>
          <w:b/>
          <w:bCs/>
        </w:rPr>
        <w:t xml:space="preserve"> and </w:t>
      </w:r>
      <w:r w:rsidR="00BB104A" w:rsidRPr="00BB104A">
        <w:rPr>
          <w:b/>
          <w:bCs/>
        </w:rPr>
        <w:t>within Module 1 of the application dossier</w:t>
      </w:r>
      <w:r w:rsidR="00BB104A">
        <w:rPr>
          <w:b/>
          <w:bCs/>
        </w:rPr>
        <w:t>.</w:t>
      </w:r>
    </w:p>
    <w:p w14:paraId="32E43A8B" w14:textId="77777777" w:rsidR="003744F2" w:rsidRPr="00BB104A" w:rsidRDefault="003744F2" w:rsidP="00E36651">
      <w:pPr>
        <w:rPr>
          <w:b/>
          <w:bCs/>
        </w:rPr>
      </w:pPr>
    </w:p>
    <w:sectPr w:rsidR="003744F2" w:rsidRPr="00BB104A" w:rsidSect="00034616">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F9755" w14:textId="77777777" w:rsidR="000E6DF3" w:rsidRDefault="000E6DF3" w:rsidP="000E6DF3">
      <w:pPr>
        <w:spacing w:after="0" w:line="240" w:lineRule="auto"/>
      </w:pPr>
      <w:r>
        <w:separator/>
      </w:r>
    </w:p>
  </w:endnote>
  <w:endnote w:type="continuationSeparator" w:id="0">
    <w:p w14:paraId="6ECA2168" w14:textId="77777777" w:rsidR="000E6DF3" w:rsidRDefault="000E6DF3" w:rsidP="000E6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7B7D" w14:textId="77777777" w:rsidR="000E6DF3" w:rsidRDefault="000E6DF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19D2" w14:textId="0FD12522" w:rsidR="000E6DF3" w:rsidRPr="000E6DF3" w:rsidRDefault="000E6DF3" w:rsidP="000E6DF3">
    <w:pPr>
      <w:pStyle w:val="a7"/>
      <w:jc w:val="right"/>
      <w:rPr>
        <w:sz w:val="18"/>
        <w:szCs w:val="18"/>
        <w:rtl/>
        <w:lang w:bidi="he-IL"/>
      </w:rPr>
    </w:pPr>
    <w:r w:rsidRPr="000E6DF3">
      <w:rPr>
        <w:sz w:val="18"/>
        <w:szCs w:val="18"/>
      </w:rPr>
      <w:t>130628125</w:t>
    </w:r>
    <w:r w:rsidRPr="000E6DF3">
      <w:rPr>
        <w:rFonts w:hint="cs"/>
        <w:sz w:val="18"/>
        <w:szCs w:val="18"/>
        <w:rtl/>
        <w:lang w:bidi="he-IL"/>
      </w:rPr>
      <w:t xml:space="preserve">סימוכין: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6A15" w14:textId="77777777" w:rsidR="000E6DF3" w:rsidRDefault="000E6D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A97F3" w14:textId="77777777" w:rsidR="000E6DF3" w:rsidRDefault="000E6DF3" w:rsidP="000E6DF3">
      <w:pPr>
        <w:spacing w:after="0" w:line="240" w:lineRule="auto"/>
      </w:pPr>
      <w:r>
        <w:separator/>
      </w:r>
    </w:p>
  </w:footnote>
  <w:footnote w:type="continuationSeparator" w:id="0">
    <w:p w14:paraId="60512E0F" w14:textId="77777777" w:rsidR="000E6DF3" w:rsidRDefault="000E6DF3" w:rsidP="000E6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C9D9" w14:textId="77777777" w:rsidR="000E6DF3" w:rsidRDefault="000E6DF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6DE1" w14:textId="77777777" w:rsidR="000E6DF3" w:rsidRDefault="000E6DF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15B7" w14:textId="77777777" w:rsidR="000E6DF3" w:rsidRDefault="000E6DF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6" w15:restartNumberingAfterBreak="0">
    <w:nsid w:val="07240DD0"/>
    <w:multiLevelType w:val="hybridMultilevel"/>
    <w:tmpl w:val="4E1864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DD31ABB"/>
    <w:multiLevelType w:val="hybridMultilevel"/>
    <w:tmpl w:val="4E1269BA"/>
    <w:lvl w:ilvl="0" w:tplc="DC44C00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C5F71"/>
    <w:multiLevelType w:val="hybridMultilevel"/>
    <w:tmpl w:val="5C36D750"/>
    <w:lvl w:ilvl="0" w:tplc="DC44C00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712344"/>
    <w:multiLevelType w:val="hybridMultilevel"/>
    <w:tmpl w:val="1DFA6E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2B1253"/>
    <w:multiLevelType w:val="hybridMultilevel"/>
    <w:tmpl w:val="7BCC9EA4"/>
    <w:lvl w:ilvl="0" w:tplc="DC44C0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49796E"/>
    <w:multiLevelType w:val="hybridMultilevel"/>
    <w:tmpl w:val="8D903B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5535DE"/>
    <w:multiLevelType w:val="hybridMultilevel"/>
    <w:tmpl w:val="65E20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67401B"/>
    <w:multiLevelType w:val="multilevel"/>
    <w:tmpl w:val="381E3718"/>
    <w:lvl w:ilvl="0">
      <w:start w:val="1"/>
      <w:numFmt w:val="bullet"/>
      <w:lvlText w:val="o"/>
      <w:lvlJc w:val="left"/>
      <w:pPr>
        <w:ind w:left="360" w:hanging="360"/>
      </w:pPr>
      <w:rPr>
        <w:rFonts w:ascii="Courier New" w:hAnsi="Courier New" w:cs="Courier New" w:hint="default"/>
        <w:b w:val="0"/>
        <w:bCs w:val="0"/>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70451C"/>
    <w:multiLevelType w:val="hybridMultilevel"/>
    <w:tmpl w:val="28FCCB52"/>
    <w:lvl w:ilvl="0" w:tplc="DC44C00A">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15:restartNumberingAfterBreak="0">
    <w:nsid w:val="2C323E4B"/>
    <w:multiLevelType w:val="hybridMultilevel"/>
    <w:tmpl w:val="01B28BD6"/>
    <w:lvl w:ilvl="0" w:tplc="DC44C00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111ED9"/>
    <w:multiLevelType w:val="hybridMultilevel"/>
    <w:tmpl w:val="20D626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B97EC1"/>
    <w:multiLevelType w:val="hybridMultilevel"/>
    <w:tmpl w:val="00A655A2"/>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33DA71E8"/>
    <w:multiLevelType w:val="hybridMultilevel"/>
    <w:tmpl w:val="64709FB2"/>
    <w:lvl w:ilvl="0" w:tplc="DC44C00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C4761"/>
    <w:multiLevelType w:val="multilevel"/>
    <w:tmpl w:val="4C0828CC"/>
    <w:lvl w:ilvl="0">
      <w:start w:val="1"/>
      <w:numFmt w:val="bullet"/>
      <w:lvlText w:val=""/>
      <w:lvlJc w:val="left"/>
      <w:pPr>
        <w:ind w:left="360" w:hanging="360"/>
      </w:pPr>
      <w:rPr>
        <w:rFonts w:ascii="Wingdings" w:hAnsi="Wingding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F04CC3"/>
    <w:multiLevelType w:val="hybridMultilevel"/>
    <w:tmpl w:val="549EA252"/>
    <w:lvl w:ilvl="0" w:tplc="DC44C0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EC7AEA"/>
    <w:multiLevelType w:val="hybridMultilevel"/>
    <w:tmpl w:val="9230BE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0D4C2D"/>
    <w:multiLevelType w:val="hybridMultilevel"/>
    <w:tmpl w:val="68B8C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13562"/>
    <w:multiLevelType w:val="hybridMultilevel"/>
    <w:tmpl w:val="4EC8D914"/>
    <w:lvl w:ilvl="0" w:tplc="EB9EB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8F49D1"/>
    <w:multiLevelType w:val="hybridMultilevel"/>
    <w:tmpl w:val="1D3C121A"/>
    <w:lvl w:ilvl="0" w:tplc="DC44C0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0E50B7"/>
    <w:multiLevelType w:val="hybridMultilevel"/>
    <w:tmpl w:val="516E48DE"/>
    <w:lvl w:ilvl="0" w:tplc="DC44C00A">
      <w:start w:val="1"/>
      <w:numFmt w:val="bullet"/>
      <w:lvlText w:val=""/>
      <w:lvlJc w:val="left"/>
      <w:pPr>
        <w:ind w:left="720" w:hanging="360"/>
      </w:pPr>
      <w:rPr>
        <w:rFonts w:ascii="Wingdings" w:hAnsi="Wingdings" w:hint="default"/>
      </w:rPr>
    </w:lvl>
    <w:lvl w:ilvl="1" w:tplc="41E092D6">
      <w:start w:val="13"/>
      <w:numFmt w:val="bullet"/>
      <w:lvlText w:val=""/>
      <w:lvlJc w:val="left"/>
      <w:pPr>
        <w:ind w:left="1440" w:hanging="360"/>
      </w:pPr>
      <w:rPr>
        <w:rFonts w:ascii="Wingdings 2" w:eastAsiaTheme="minorEastAsia" w:hAnsi="Wingdings 2" w:cstheme="minorBidi"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352B39"/>
    <w:multiLevelType w:val="multilevel"/>
    <w:tmpl w:val="4C0828CC"/>
    <w:lvl w:ilvl="0">
      <w:start w:val="1"/>
      <w:numFmt w:val="bullet"/>
      <w:lvlText w:val=""/>
      <w:lvlJc w:val="left"/>
      <w:pPr>
        <w:ind w:left="360" w:hanging="360"/>
      </w:pPr>
      <w:rPr>
        <w:rFonts w:ascii="Wingdings" w:hAnsi="Wingding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931354"/>
    <w:multiLevelType w:val="hybridMultilevel"/>
    <w:tmpl w:val="5E0EC0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996C2D"/>
    <w:multiLevelType w:val="hybridMultilevel"/>
    <w:tmpl w:val="82E61D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125403B"/>
    <w:multiLevelType w:val="hybridMultilevel"/>
    <w:tmpl w:val="70F2735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423708"/>
    <w:multiLevelType w:val="hybridMultilevel"/>
    <w:tmpl w:val="56E043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6F0DAA"/>
    <w:multiLevelType w:val="hybridMultilevel"/>
    <w:tmpl w:val="C742C348"/>
    <w:lvl w:ilvl="0" w:tplc="DC44C00A">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2" w15:restartNumberingAfterBreak="0">
    <w:nsid w:val="5BE23672"/>
    <w:multiLevelType w:val="hybridMultilevel"/>
    <w:tmpl w:val="E032A0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6A16B9"/>
    <w:multiLevelType w:val="hybridMultilevel"/>
    <w:tmpl w:val="BBBCC50E"/>
    <w:lvl w:ilvl="0" w:tplc="DC44C0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3F31B8"/>
    <w:multiLevelType w:val="hybridMultilevel"/>
    <w:tmpl w:val="2D9883FA"/>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5F5F107C"/>
    <w:multiLevelType w:val="hybridMultilevel"/>
    <w:tmpl w:val="05587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A81F63"/>
    <w:multiLevelType w:val="multilevel"/>
    <w:tmpl w:val="4D808996"/>
    <w:lvl w:ilvl="0">
      <w:start w:val="1"/>
      <w:numFmt w:val="bullet"/>
      <w:lvlText w:val="o"/>
      <w:lvlJc w:val="left"/>
      <w:pPr>
        <w:ind w:left="360" w:hanging="360"/>
      </w:pPr>
      <w:rPr>
        <w:rFonts w:ascii="Courier New" w:hAnsi="Courier New" w:cs="Courier New"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9D02608"/>
    <w:multiLevelType w:val="hybridMultilevel"/>
    <w:tmpl w:val="587CDF8A"/>
    <w:lvl w:ilvl="0" w:tplc="DC44C00A">
      <w:start w:val="1"/>
      <w:numFmt w:val="bullet"/>
      <w:lvlText w:val=""/>
      <w:lvlJc w:val="left"/>
      <w:pPr>
        <w:ind w:left="1068"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D53074"/>
    <w:multiLevelType w:val="multilevel"/>
    <w:tmpl w:val="5B1EE43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D470795"/>
    <w:multiLevelType w:val="multilevel"/>
    <w:tmpl w:val="03E4A7DE"/>
    <w:lvl w:ilvl="0">
      <w:start w:val="1"/>
      <w:numFmt w:val="bullet"/>
      <w:lvlText w:val=""/>
      <w:lvlJc w:val="left"/>
      <w:pPr>
        <w:ind w:left="720" w:hanging="360"/>
      </w:pPr>
      <w:rPr>
        <w:rFonts w:ascii="Wingdings" w:hAnsi="Wingdings" w:hint="default"/>
        <w:b w:val="0"/>
        <w:bCs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0" w15:restartNumberingAfterBreak="0">
    <w:nsid w:val="6EBC69E9"/>
    <w:multiLevelType w:val="hybridMultilevel"/>
    <w:tmpl w:val="BFBC2A60"/>
    <w:lvl w:ilvl="0" w:tplc="DC44C00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07585"/>
    <w:multiLevelType w:val="hybridMultilevel"/>
    <w:tmpl w:val="287EE7F0"/>
    <w:lvl w:ilvl="0" w:tplc="DC44C00A">
      <w:start w:val="1"/>
      <w:numFmt w:val="bullet"/>
      <w:lvlText w:val=""/>
      <w:lvlJc w:val="left"/>
      <w:pPr>
        <w:ind w:left="720" w:hanging="360"/>
      </w:pPr>
      <w:rPr>
        <w:rFonts w:ascii="Wingdings" w:hAnsi="Wingdings" w:hint="default"/>
      </w:rPr>
    </w:lvl>
    <w:lvl w:ilvl="1" w:tplc="DC44C00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8332B2"/>
    <w:multiLevelType w:val="multilevel"/>
    <w:tmpl w:val="432C4D16"/>
    <w:lvl w:ilvl="0">
      <w:start w:val="1"/>
      <w:numFmt w:val="bullet"/>
      <w:lvlText w:val="o"/>
      <w:lvlJc w:val="left"/>
      <w:pPr>
        <w:ind w:left="360" w:hanging="360"/>
      </w:pPr>
      <w:rPr>
        <w:rFonts w:ascii="Courier New" w:hAnsi="Courier New" w:cs="Courier New"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EC683A"/>
    <w:multiLevelType w:val="hybridMultilevel"/>
    <w:tmpl w:val="DB3C4C18"/>
    <w:lvl w:ilvl="0" w:tplc="DC44C00A">
      <w:start w:val="1"/>
      <w:numFmt w:val="bullet"/>
      <w:lvlText w:val=""/>
      <w:lvlJc w:val="left"/>
      <w:pPr>
        <w:ind w:left="720" w:hanging="360"/>
      </w:pPr>
      <w:rPr>
        <w:rFonts w:ascii="Wingdings" w:hAnsi="Wingdings" w:hint="default"/>
      </w:rPr>
    </w:lvl>
    <w:lvl w:ilvl="1" w:tplc="DC44C00A">
      <w:start w:val="1"/>
      <w:numFmt w:val="bullet"/>
      <w:lvlText w:val=""/>
      <w:lvlJc w:val="left"/>
      <w:pPr>
        <w:ind w:left="1014" w:hanging="360"/>
      </w:pPr>
      <w:rPr>
        <w:rFonts w:ascii="Wingdings" w:hAnsi="Wingdings" w:hint="default"/>
      </w:rPr>
    </w:lvl>
    <w:lvl w:ilvl="2" w:tplc="E682C36A">
      <w:start w:val="23"/>
      <w:numFmt w:val="bullet"/>
      <w:lvlText w:val=""/>
      <w:lvlJc w:val="left"/>
      <w:pPr>
        <w:ind w:left="1734" w:hanging="360"/>
      </w:pPr>
      <w:rPr>
        <w:rFonts w:ascii="Symbol" w:eastAsiaTheme="minorEastAsia" w:hAnsi="Symbol" w:cstheme="minorBidi" w:hint="default"/>
        <w:i/>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44" w15:restartNumberingAfterBreak="0">
    <w:nsid w:val="74E673CE"/>
    <w:multiLevelType w:val="multilevel"/>
    <w:tmpl w:val="ED5A53EC"/>
    <w:lvl w:ilvl="0">
      <w:start w:val="1"/>
      <w:numFmt w:val="bullet"/>
      <w:lvlText w:val=""/>
      <w:lvlJc w:val="left"/>
      <w:pPr>
        <w:ind w:left="360" w:hanging="360"/>
      </w:pPr>
      <w:rPr>
        <w:rFonts w:ascii="Symbol" w:hAnsi="Symbol"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54122A1"/>
    <w:multiLevelType w:val="hybridMultilevel"/>
    <w:tmpl w:val="8CB21834"/>
    <w:lvl w:ilvl="0" w:tplc="DC44C0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E733EC"/>
    <w:multiLevelType w:val="hybridMultilevel"/>
    <w:tmpl w:val="43B4E5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43"/>
  </w:num>
  <w:num w:numId="8">
    <w:abstractNumId w:val="20"/>
  </w:num>
  <w:num w:numId="9">
    <w:abstractNumId w:val="25"/>
  </w:num>
  <w:num w:numId="10">
    <w:abstractNumId w:val="10"/>
  </w:num>
  <w:num w:numId="11">
    <w:abstractNumId w:val="14"/>
  </w:num>
  <w:num w:numId="12">
    <w:abstractNumId w:val="37"/>
  </w:num>
  <w:num w:numId="13">
    <w:abstractNumId w:val="18"/>
  </w:num>
  <w:num w:numId="14">
    <w:abstractNumId w:val="40"/>
  </w:num>
  <w:num w:numId="15">
    <w:abstractNumId w:val="7"/>
  </w:num>
  <w:num w:numId="16">
    <w:abstractNumId w:val="38"/>
  </w:num>
  <w:num w:numId="17">
    <w:abstractNumId w:val="41"/>
  </w:num>
  <w:num w:numId="18">
    <w:abstractNumId w:val="39"/>
  </w:num>
  <w:num w:numId="19">
    <w:abstractNumId w:val="33"/>
  </w:num>
  <w:num w:numId="20">
    <w:abstractNumId w:val="36"/>
  </w:num>
  <w:num w:numId="21">
    <w:abstractNumId w:val="45"/>
  </w:num>
  <w:num w:numId="22">
    <w:abstractNumId w:val="12"/>
  </w:num>
  <w:num w:numId="23">
    <w:abstractNumId w:val="35"/>
  </w:num>
  <w:num w:numId="24">
    <w:abstractNumId w:val="42"/>
  </w:num>
  <w:num w:numId="25">
    <w:abstractNumId w:val="31"/>
  </w:num>
  <w:num w:numId="26">
    <w:abstractNumId w:val="13"/>
  </w:num>
  <w:num w:numId="27">
    <w:abstractNumId w:val="22"/>
  </w:num>
  <w:num w:numId="28">
    <w:abstractNumId w:val="11"/>
  </w:num>
  <w:num w:numId="29">
    <w:abstractNumId w:val="30"/>
  </w:num>
  <w:num w:numId="30">
    <w:abstractNumId w:val="24"/>
  </w:num>
  <w:num w:numId="31">
    <w:abstractNumId w:val="23"/>
  </w:num>
  <w:num w:numId="32">
    <w:abstractNumId w:val="34"/>
  </w:num>
  <w:num w:numId="33">
    <w:abstractNumId w:val="27"/>
  </w:num>
  <w:num w:numId="34">
    <w:abstractNumId w:val="29"/>
  </w:num>
  <w:num w:numId="35">
    <w:abstractNumId w:val="21"/>
  </w:num>
  <w:num w:numId="36">
    <w:abstractNumId w:val="32"/>
  </w:num>
  <w:num w:numId="37">
    <w:abstractNumId w:val="28"/>
  </w:num>
  <w:num w:numId="38">
    <w:abstractNumId w:val="6"/>
  </w:num>
  <w:num w:numId="39">
    <w:abstractNumId w:val="17"/>
  </w:num>
  <w:num w:numId="40">
    <w:abstractNumId w:val="46"/>
  </w:num>
  <w:num w:numId="41">
    <w:abstractNumId w:val="16"/>
  </w:num>
  <w:num w:numId="42">
    <w:abstractNumId w:val="15"/>
  </w:num>
  <w:num w:numId="43">
    <w:abstractNumId w:val="19"/>
  </w:num>
  <w:num w:numId="44">
    <w:abstractNumId w:val="26"/>
  </w:num>
  <w:num w:numId="45">
    <w:abstractNumId w:val="44"/>
  </w:num>
  <w:num w:numId="46">
    <w:abstractNumId w:val="8"/>
  </w:num>
  <w:num w:numId="47">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comments" w:enforcement="1" w:cryptProviderType="rsaAES" w:cryptAlgorithmClass="hash" w:cryptAlgorithmType="typeAny" w:cryptAlgorithmSid="14" w:cryptSpinCount="100000" w:hash="rCnTJt/LdpjdtT/wBzeFTDd74F//NPRKAoHgKrYTMDzj2FcTeObm1NbtOXFAVaKu0USRL6zmmVZoa5FFzfCRJQ==" w:salt="Ksdb0RsEHWRPl7E2nTl2xg=="/>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01BF9"/>
    <w:rsid w:val="000076B7"/>
    <w:rsid w:val="000212B3"/>
    <w:rsid w:val="00021ED0"/>
    <w:rsid w:val="00033BB2"/>
    <w:rsid w:val="00034616"/>
    <w:rsid w:val="00037E4E"/>
    <w:rsid w:val="00042830"/>
    <w:rsid w:val="000445C0"/>
    <w:rsid w:val="000511CD"/>
    <w:rsid w:val="000526C4"/>
    <w:rsid w:val="0006063C"/>
    <w:rsid w:val="0006556B"/>
    <w:rsid w:val="000707F2"/>
    <w:rsid w:val="00077BA8"/>
    <w:rsid w:val="00080E42"/>
    <w:rsid w:val="00084C0F"/>
    <w:rsid w:val="00087D80"/>
    <w:rsid w:val="000923E9"/>
    <w:rsid w:val="00093AE1"/>
    <w:rsid w:val="000A288E"/>
    <w:rsid w:val="000A441B"/>
    <w:rsid w:val="000B174B"/>
    <w:rsid w:val="000D1926"/>
    <w:rsid w:val="000D4C52"/>
    <w:rsid w:val="000D5D7E"/>
    <w:rsid w:val="000E230C"/>
    <w:rsid w:val="000E3841"/>
    <w:rsid w:val="000E6DF3"/>
    <w:rsid w:val="000F7C85"/>
    <w:rsid w:val="001026F8"/>
    <w:rsid w:val="001028F6"/>
    <w:rsid w:val="00106742"/>
    <w:rsid w:val="00107F25"/>
    <w:rsid w:val="001107AE"/>
    <w:rsid w:val="001321F5"/>
    <w:rsid w:val="001360E8"/>
    <w:rsid w:val="00150349"/>
    <w:rsid w:val="0015074B"/>
    <w:rsid w:val="00152407"/>
    <w:rsid w:val="0015401A"/>
    <w:rsid w:val="00154E95"/>
    <w:rsid w:val="00163EAE"/>
    <w:rsid w:val="001736FF"/>
    <w:rsid w:val="00181394"/>
    <w:rsid w:val="00182644"/>
    <w:rsid w:val="00185780"/>
    <w:rsid w:val="001A6FE8"/>
    <w:rsid w:val="001B7D91"/>
    <w:rsid w:val="001C201C"/>
    <w:rsid w:val="001D2617"/>
    <w:rsid w:val="001D5254"/>
    <w:rsid w:val="001D65D6"/>
    <w:rsid w:val="001D7A19"/>
    <w:rsid w:val="001E0262"/>
    <w:rsid w:val="001F31C5"/>
    <w:rsid w:val="001F7DCE"/>
    <w:rsid w:val="00207329"/>
    <w:rsid w:val="0021555F"/>
    <w:rsid w:val="00217D70"/>
    <w:rsid w:val="00226D34"/>
    <w:rsid w:val="00237AA9"/>
    <w:rsid w:val="00237C9A"/>
    <w:rsid w:val="00237EFB"/>
    <w:rsid w:val="00242D34"/>
    <w:rsid w:val="00243639"/>
    <w:rsid w:val="0024717A"/>
    <w:rsid w:val="00260BC9"/>
    <w:rsid w:val="0026332B"/>
    <w:rsid w:val="00265202"/>
    <w:rsid w:val="0027237D"/>
    <w:rsid w:val="0029639D"/>
    <w:rsid w:val="002B0CBA"/>
    <w:rsid w:val="002B333D"/>
    <w:rsid w:val="002C50D5"/>
    <w:rsid w:val="002C5C4B"/>
    <w:rsid w:val="002C689D"/>
    <w:rsid w:val="002D05E7"/>
    <w:rsid w:val="002D4BEB"/>
    <w:rsid w:val="002D7A13"/>
    <w:rsid w:val="002F0D43"/>
    <w:rsid w:val="00304B0F"/>
    <w:rsid w:val="00313AFB"/>
    <w:rsid w:val="00325F19"/>
    <w:rsid w:val="00326F90"/>
    <w:rsid w:val="0032702C"/>
    <w:rsid w:val="00332C51"/>
    <w:rsid w:val="00344E4B"/>
    <w:rsid w:val="003468B3"/>
    <w:rsid w:val="00350674"/>
    <w:rsid w:val="00350E19"/>
    <w:rsid w:val="00352944"/>
    <w:rsid w:val="00352EEC"/>
    <w:rsid w:val="00355C76"/>
    <w:rsid w:val="00356F22"/>
    <w:rsid w:val="003573EA"/>
    <w:rsid w:val="00360B70"/>
    <w:rsid w:val="00362005"/>
    <w:rsid w:val="003627E3"/>
    <w:rsid w:val="00364CC4"/>
    <w:rsid w:val="00366CDB"/>
    <w:rsid w:val="00372DE8"/>
    <w:rsid w:val="003744F2"/>
    <w:rsid w:val="00382A22"/>
    <w:rsid w:val="00385DB3"/>
    <w:rsid w:val="003924A1"/>
    <w:rsid w:val="00394160"/>
    <w:rsid w:val="00395E23"/>
    <w:rsid w:val="00397CF0"/>
    <w:rsid w:val="003A4119"/>
    <w:rsid w:val="003B7D84"/>
    <w:rsid w:val="003C308D"/>
    <w:rsid w:val="003E4E68"/>
    <w:rsid w:val="003E7983"/>
    <w:rsid w:val="003F4EED"/>
    <w:rsid w:val="00410B70"/>
    <w:rsid w:val="0041309D"/>
    <w:rsid w:val="004207A1"/>
    <w:rsid w:val="00422E51"/>
    <w:rsid w:val="00423D25"/>
    <w:rsid w:val="00424072"/>
    <w:rsid w:val="00431761"/>
    <w:rsid w:val="0044360A"/>
    <w:rsid w:val="0046276F"/>
    <w:rsid w:val="00463333"/>
    <w:rsid w:val="00476A86"/>
    <w:rsid w:val="00490A5C"/>
    <w:rsid w:val="00492A96"/>
    <w:rsid w:val="00493E38"/>
    <w:rsid w:val="00494093"/>
    <w:rsid w:val="00495280"/>
    <w:rsid w:val="004A02C5"/>
    <w:rsid w:val="004A5B1E"/>
    <w:rsid w:val="004B16A0"/>
    <w:rsid w:val="004C7166"/>
    <w:rsid w:val="004D4261"/>
    <w:rsid w:val="004D70E4"/>
    <w:rsid w:val="004E0A82"/>
    <w:rsid w:val="004E1B58"/>
    <w:rsid w:val="004E3112"/>
    <w:rsid w:val="004E701A"/>
    <w:rsid w:val="0051510F"/>
    <w:rsid w:val="005349C3"/>
    <w:rsid w:val="00541210"/>
    <w:rsid w:val="00541C41"/>
    <w:rsid w:val="00556C80"/>
    <w:rsid w:val="00595EC0"/>
    <w:rsid w:val="005B0C80"/>
    <w:rsid w:val="005B4F63"/>
    <w:rsid w:val="005C306E"/>
    <w:rsid w:val="005D0818"/>
    <w:rsid w:val="005D167B"/>
    <w:rsid w:val="005E08DD"/>
    <w:rsid w:val="005F1454"/>
    <w:rsid w:val="005F3D74"/>
    <w:rsid w:val="005F452D"/>
    <w:rsid w:val="005F4E40"/>
    <w:rsid w:val="005F4F1D"/>
    <w:rsid w:val="005F52FE"/>
    <w:rsid w:val="006002B2"/>
    <w:rsid w:val="006039B7"/>
    <w:rsid w:val="00605B48"/>
    <w:rsid w:val="00605B4D"/>
    <w:rsid w:val="006147C4"/>
    <w:rsid w:val="00614846"/>
    <w:rsid w:val="00617A40"/>
    <w:rsid w:val="00622AFB"/>
    <w:rsid w:val="00623A47"/>
    <w:rsid w:val="00626669"/>
    <w:rsid w:val="006325CC"/>
    <w:rsid w:val="00650094"/>
    <w:rsid w:val="00650513"/>
    <w:rsid w:val="006509EE"/>
    <w:rsid w:val="00651534"/>
    <w:rsid w:val="006551F9"/>
    <w:rsid w:val="00664C46"/>
    <w:rsid w:val="00674965"/>
    <w:rsid w:val="00680505"/>
    <w:rsid w:val="0069124E"/>
    <w:rsid w:val="006920FF"/>
    <w:rsid w:val="006A3BA1"/>
    <w:rsid w:val="006A3EF8"/>
    <w:rsid w:val="006A4B7B"/>
    <w:rsid w:val="006C51C8"/>
    <w:rsid w:val="006E3A9F"/>
    <w:rsid w:val="006F229B"/>
    <w:rsid w:val="006F75B7"/>
    <w:rsid w:val="007021E4"/>
    <w:rsid w:val="00702D95"/>
    <w:rsid w:val="00717ED2"/>
    <w:rsid w:val="00720BA6"/>
    <w:rsid w:val="00733EEB"/>
    <w:rsid w:val="007407D8"/>
    <w:rsid w:val="0074381E"/>
    <w:rsid w:val="00754896"/>
    <w:rsid w:val="00755EE6"/>
    <w:rsid w:val="00756212"/>
    <w:rsid w:val="007615E2"/>
    <w:rsid w:val="00773317"/>
    <w:rsid w:val="0077441D"/>
    <w:rsid w:val="00776F31"/>
    <w:rsid w:val="00777A7D"/>
    <w:rsid w:val="00786869"/>
    <w:rsid w:val="007944FB"/>
    <w:rsid w:val="007A58E4"/>
    <w:rsid w:val="007B4419"/>
    <w:rsid w:val="007B6EED"/>
    <w:rsid w:val="007C04F0"/>
    <w:rsid w:val="007D1B7E"/>
    <w:rsid w:val="007E6B9A"/>
    <w:rsid w:val="008062E8"/>
    <w:rsid w:val="00807355"/>
    <w:rsid w:val="008168E1"/>
    <w:rsid w:val="0081697B"/>
    <w:rsid w:val="00817BFD"/>
    <w:rsid w:val="0082263E"/>
    <w:rsid w:val="008264AB"/>
    <w:rsid w:val="008266AA"/>
    <w:rsid w:val="00841874"/>
    <w:rsid w:val="00843C32"/>
    <w:rsid w:val="00871653"/>
    <w:rsid w:val="0087547F"/>
    <w:rsid w:val="00880E6A"/>
    <w:rsid w:val="00881A1A"/>
    <w:rsid w:val="0088609F"/>
    <w:rsid w:val="00890541"/>
    <w:rsid w:val="00890662"/>
    <w:rsid w:val="008A4CB0"/>
    <w:rsid w:val="008B3A15"/>
    <w:rsid w:val="008B5097"/>
    <w:rsid w:val="008B5A63"/>
    <w:rsid w:val="008B6991"/>
    <w:rsid w:val="008C3585"/>
    <w:rsid w:val="008C4FD7"/>
    <w:rsid w:val="008C510B"/>
    <w:rsid w:val="008C5FE3"/>
    <w:rsid w:val="008C7924"/>
    <w:rsid w:val="008D217E"/>
    <w:rsid w:val="008F1035"/>
    <w:rsid w:val="008F2811"/>
    <w:rsid w:val="00900E23"/>
    <w:rsid w:val="009022CA"/>
    <w:rsid w:val="0090458C"/>
    <w:rsid w:val="00911405"/>
    <w:rsid w:val="00915CF2"/>
    <w:rsid w:val="00921262"/>
    <w:rsid w:val="00924364"/>
    <w:rsid w:val="00931562"/>
    <w:rsid w:val="00953BB1"/>
    <w:rsid w:val="0097061B"/>
    <w:rsid w:val="00970755"/>
    <w:rsid w:val="00973163"/>
    <w:rsid w:val="00973B8C"/>
    <w:rsid w:val="009A2105"/>
    <w:rsid w:val="009A7231"/>
    <w:rsid w:val="009B5580"/>
    <w:rsid w:val="009C1AD0"/>
    <w:rsid w:val="009C4DFD"/>
    <w:rsid w:val="009C7130"/>
    <w:rsid w:val="009D6630"/>
    <w:rsid w:val="009E1475"/>
    <w:rsid w:val="009E239A"/>
    <w:rsid w:val="009E31D5"/>
    <w:rsid w:val="009E642A"/>
    <w:rsid w:val="009E77DF"/>
    <w:rsid w:val="009F78FF"/>
    <w:rsid w:val="009F7903"/>
    <w:rsid w:val="00A01E93"/>
    <w:rsid w:val="00A0757C"/>
    <w:rsid w:val="00A10DD4"/>
    <w:rsid w:val="00A1344B"/>
    <w:rsid w:val="00A211CD"/>
    <w:rsid w:val="00A2727B"/>
    <w:rsid w:val="00A34760"/>
    <w:rsid w:val="00A44284"/>
    <w:rsid w:val="00A4517A"/>
    <w:rsid w:val="00A46562"/>
    <w:rsid w:val="00A667A0"/>
    <w:rsid w:val="00A72BDB"/>
    <w:rsid w:val="00A801B8"/>
    <w:rsid w:val="00A86CD2"/>
    <w:rsid w:val="00A92B22"/>
    <w:rsid w:val="00AA1D8D"/>
    <w:rsid w:val="00AB17CC"/>
    <w:rsid w:val="00AB34AE"/>
    <w:rsid w:val="00AB58DE"/>
    <w:rsid w:val="00AB5ADA"/>
    <w:rsid w:val="00AC2075"/>
    <w:rsid w:val="00AC5C59"/>
    <w:rsid w:val="00AD07D9"/>
    <w:rsid w:val="00AD5817"/>
    <w:rsid w:val="00AD60D5"/>
    <w:rsid w:val="00AD78C3"/>
    <w:rsid w:val="00AE146E"/>
    <w:rsid w:val="00B04021"/>
    <w:rsid w:val="00B07A1F"/>
    <w:rsid w:val="00B10F51"/>
    <w:rsid w:val="00B11B84"/>
    <w:rsid w:val="00B12C94"/>
    <w:rsid w:val="00B169AA"/>
    <w:rsid w:val="00B16C5E"/>
    <w:rsid w:val="00B17393"/>
    <w:rsid w:val="00B2473F"/>
    <w:rsid w:val="00B26882"/>
    <w:rsid w:val="00B33D2C"/>
    <w:rsid w:val="00B341E1"/>
    <w:rsid w:val="00B4128E"/>
    <w:rsid w:val="00B45ED7"/>
    <w:rsid w:val="00B46D3D"/>
    <w:rsid w:val="00B47730"/>
    <w:rsid w:val="00B51DBB"/>
    <w:rsid w:val="00B60604"/>
    <w:rsid w:val="00B66FF0"/>
    <w:rsid w:val="00B70561"/>
    <w:rsid w:val="00B7221B"/>
    <w:rsid w:val="00B76FE2"/>
    <w:rsid w:val="00B860F0"/>
    <w:rsid w:val="00B9121B"/>
    <w:rsid w:val="00B9246D"/>
    <w:rsid w:val="00BA6B3E"/>
    <w:rsid w:val="00BA7E5E"/>
    <w:rsid w:val="00BB104A"/>
    <w:rsid w:val="00BB16B9"/>
    <w:rsid w:val="00BB40C3"/>
    <w:rsid w:val="00BC1D0D"/>
    <w:rsid w:val="00BC3275"/>
    <w:rsid w:val="00BC53D4"/>
    <w:rsid w:val="00BC6730"/>
    <w:rsid w:val="00BE3DC2"/>
    <w:rsid w:val="00BE506E"/>
    <w:rsid w:val="00BF13D2"/>
    <w:rsid w:val="00BF63C7"/>
    <w:rsid w:val="00BF7D3A"/>
    <w:rsid w:val="00C0207E"/>
    <w:rsid w:val="00C035A1"/>
    <w:rsid w:val="00C10B37"/>
    <w:rsid w:val="00C10D14"/>
    <w:rsid w:val="00C157E1"/>
    <w:rsid w:val="00C30980"/>
    <w:rsid w:val="00C3103F"/>
    <w:rsid w:val="00C348C3"/>
    <w:rsid w:val="00C40728"/>
    <w:rsid w:val="00C42832"/>
    <w:rsid w:val="00C440DA"/>
    <w:rsid w:val="00C54A2E"/>
    <w:rsid w:val="00C562C8"/>
    <w:rsid w:val="00C57F0C"/>
    <w:rsid w:val="00C62F2B"/>
    <w:rsid w:val="00C7023E"/>
    <w:rsid w:val="00C75CDE"/>
    <w:rsid w:val="00C91116"/>
    <w:rsid w:val="00C95347"/>
    <w:rsid w:val="00CA441B"/>
    <w:rsid w:val="00CB0664"/>
    <w:rsid w:val="00CB29E2"/>
    <w:rsid w:val="00CB514F"/>
    <w:rsid w:val="00CD0898"/>
    <w:rsid w:val="00CD6DD8"/>
    <w:rsid w:val="00CE5910"/>
    <w:rsid w:val="00CE6D44"/>
    <w:rsid w:val="00CF744C"/>
    <w:rsid w:val="00CF7CD4"/>
    <w:rsid w:val="00D11B5D"/>
    <w:rsid w:val="00D15981"/>
    <w:rsid w:val="00D15BB6"/>
    <w:rsid w:val="00D21DBD"/>
    <w:rsid w:val="00D25222"/>
    <w:rsid w:val="00D27882"/>
    <w:rsid w:val="00D321AE"/>
    <w:rsid w:val="00D3660A"/>
    <w:rsid w:val="00D370F0"/>
    <w:rsid w:val="00D548D2"/>
    <w:rsid w:val="00D579B6"/>
    <w:rsid w:val="00D60069"/>
    <w:rsid w:val="00D64DD0"/>
    <w:rsid w:val="00D720C0"/>
    <w:rsid w:val="00D77F4A"/>
    <w:rsid w:val="00D844DF"/>
    <w:rsid w:val="00D9156A"/>
    <w:rsid w:val="00D95677"/>
    <w:rsid w:val="00DC19DD"/>
    <w:rsid w:val="00DC2161"/>
    <w:rsid w:val="00DC7287"/>
    <w:rsid w:val="00DD6AE8"/>
    <w:rsid w:val="00DE6486"/>
    <w:rsid w:val="00DF2512"/>
    <w:rsid w:val="00E119CE"/>
    <w:rsid w:val="00E160F1"/>
    <w:rsid w:val="00E16F50"/>
    <w:rsid w:val="00E258B7"/>
    <w:rsid w:val="00E30549"/>
    <w:rsid w:val="00E35B50"/>
    <w:rsid w:val="00E36651"/>
    <w:rsid w:val="00E51756"/>
    <w:rsid w:val="00E527D6"/>
    <w:rsid w:val="00E53394"/>
    <w:rsid w:val="00E546BE"/>
    <w:rsid w:val="00E737B3"/>
    <w:rsid w:val="00E75D76"/>
    <w:rsid w:val="00E8103F"/>
    <w:rsid w:val="00E87163"/>
    <w:rsid w:val="00E87D7D"/>
    <w:rsid w:val="00EC466E"/>
    <w:rsid w:val="00ED59D5"/>
    <w:rsid w:val="00ED70B8"/>
    <w:rsid w:val="00ED78D4"/>
    <w:rsid w:val="00F0327A"/>
    <w:rsid w:val="00F07987"/>
    <w:rsid w:val="00F14FD9"/>
    <w:rsid w:val="00F264D4"/>
    <w:rsid w:val="00F26593"/>
    <w:rsid w:val="00F33F09"/>
    <w:rsid w:val="00F54872"/>
    <w:rsid w:val="00FA18D5"/>
    <w:rsid w:val="00FB36D8"/>
    <w:rsid w:val="00FB69EA"/>
    <w:rsid w:val="00FC1B8D"/>
    <w:rsid w:val="00FC237C"/>
    <w:rsid w:val="00FC693F"/>
    <w:rsid w:val="00FD7703"/>
    <w:rsid w:val="00FD7A85"/>
    <w:rsid w:val="00FF1F94"/>
    <w:rsid w:val="00FF26C2"/>
    <w:rsid w:val="00FF2ADC"/>
    <w:rsid w:val="00FF44C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0B9273F"/>
  <w14:defaultImageDpi w14:val="330"/>
  <w15:docId w15:val="{63F2EAF2-D61D-4CA0-A294-4973FBBB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10B70"/>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autoRedefine/>
    <w:uiPriority w:val="9"/>
    <w:unhideWhenUsed/>
    <w:qFormat/>
    <w:rsid w:val="00150349"/>
    <w:pPr>
      <w:keepNext/>
      <w:keepLines/>
      <w:spacing w:before="200" w:after="0"/>
      <w:outlineLvl w:val="2"/>
    </w:pPr>
    <w:rPr>
      <w:rFonts w:asciiTheme="majorHAnsi" w:eastAsiaTheme="majorEastAsia" w:hAnsiTheme="majorHAnsi" w:cstheme="majorBidi"/>
      <w:b/>
      <w:bCs/>
      <w:color w:val="244061" w:themeColor="accent1" w:themeShade="80"/>
      <w:sz w:val="28"/>
      <w:szCs w:val="28"/>
    </w:rPr>
  </w:style>
  <w:style w:type="paragraph" w:styleId="4">
    <w:name w:val="heading 4"/>
    <w:basedOn w:val="a1"/>
    <w:next w:val="a1"/>
    <w:link w:val="40"/>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כותרת עליונה תו"/>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כותרת תחתונה תו"/>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כותרת 1 תו"/>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כותרת 2 תו"/>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כותרת 3 תו"/>
    <w:basedOn w:val="a2"/>
    <w:link w:val="31"/>
    <w:uiPriority w:val="9"/>
    <w:rsid w:val="00150349"/>
    <w:rPr>
      <w:rFonts w:asciiTheme="majorHAnsi" w:eastAsiaTheme="majorEastAsia" w:hAnsiTheme="majorHAnsi" w:cstheme="majorBidi"/>
      <w:b/>
      <w:bCs/>
      <w:color w:val="244061" w:themeColor="accent1" w:themeShade="80"/>
      <w:sz w:val="28"/>
      <w:szCs w:val="28"/>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כותרת טקסט תו"/>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כותרת משנה תו"/>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link w:val="af"/>
    <w:uiPriority w:val="34"/>
    <w:qFormat/>
    <w:rsid w:val="00FC693F"/>
    <w:pPr>
      <w:ind w:left="720"/>
      <w:contextualSpacing/>
    </w:pPr>
  </w:style>
  <w:style w:type="paragraph" w:styleId="af0">
    <w:name w:val="Body Text"/>
    <w:basedOn w:val="a1"/>
    <w:link w:val="af1"/>
    <w:uiPriority w:val="99"/>
    <w:unhideWhenUsed/>
    <w:rsid w:val="00AA1D8D"/>
    <w:pPr>
      <w:spacing w:after="120"/>
    </w:pPr>
  </w:style>
  <w:style w:type="character" w:customStyle="1" w:styleId="af1">
    <w:name w:val="גוף טקסט תו"/>
    <w:basedOn w:val="a2"/>
    <w:link w:val="af0"/>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גוף טקסט 2 תו"/>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גוף טקסט 3 תו"/>
    <w:basedOn w:val="a2"/>
    <w:link w:val="33"/>
    <w:uiPriority w:val="99"/>
    <w:rsid w:val="00AA1D8D"/>
    <w:rPr>
      <w:sz w:val="16"/>
      <w:szCs w:val="16"/>
    </w:rPr>
  </w:style>
  <w:style w:type="paragraph" w:styleId="af2">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4"/>
      </w:numPr>
      <w:contextualSpacing/>
    </w:pPr>
  </w:style>
  <w:style w:type="paragraph" w:styleId="2">
    <w:name w:val="List Number 2"/>
    <w:basedOn w:val="a1"/>
    <w:uiPriority w:val="99"/>
    <w:unhideWhenUsed/>
    <w:rsid w:val="0029639D"/>
    <w:pPr>
      <w:numPr>
        <w:numId w:val="5"/>
      </w:numPr>
      <w:contextualSpacing/>
    </w:pPr>
  </w:style>
  <w:style w:type="paragraph" w:styleId="3">
    <w:name w:val="List Number 3"/>
    <w:basedOn w:val="a1"/>
    <w:uiPriority w:val="99"/>
    <w:unhideWhenUsed/>
    <w:rsid w:val="0029639D"/>
    <w:pPr>
      <w:numPr>
        <w:numId w:val="6"/>
      </w:numPr>
      <w:contextualSpacing/>
    </w:pPr>
  </w:style>
  <w:style w:type="paragraph" w:styleId="af3">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4">
    <w:name w:val="macro"/>
    <w:link w:val="af5"/>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5">
    <w:name w:val="טקסט מאקרו תו"/>
    <w:basedOn w:val="a2"/>
    <w:link w:val="af4"/>
    <w:uiPriority w:val="99"/>
    <w:rsid w:val="0029639D"/>
    <w:rPr>
      <w:rFonts w:ascii="Courier" w:hAnsi="Courier"/>
      <w:sz w:val="20"/>
      <w:szCs w:val="20"/>
    </w:rPr>
  </w:style>
  <w:style w:type="paragraph" w:styleId="af6">
    <w:name w:val="Quote"/>
    <w:basedOn w:val="a1"/>
    <w:next w:val="a1"/>
    <w:link w:val="af7"/>
    <w:uiPriority w:val="29"/>
    <w:qFormat/>
    <w:rsid w:val="00FC693F"/>
    <w:rPr>
      <w:i/>
      <w:iCs/>
      <w:color w:val="000000" w:themeColor="text1"/>
    </w:rPr>
  </w:style>
  <w:style w:type="character" w:customStyle="1" w:styleId="af7">
    <w:name w:val="ציטוט תו"/>
    <w:basedOn w:val="a2"/>
    <w:link w:val="af6"/>
    <w:uiPriority w:val="29"/>
    <w:rsid w:val="00FC693F"/>
    <w:rPr>
      <w:i/>
      <w:iCs/>
      <w:color w:val="000000" w:themeColor="text1"/>
    </w:rPr>
  </w:style>
  <w:style w:type="character" w:customStyle="1" w:styleId="40">
    <w:name w:val="כותרת 4 תו"/>
    <w:basedOn w:val="a2"/>
    <w:link w:val="4"/>
    <w:uiPriority w:val="9"/>
    <w:rsid w:val="00FC693F"/>
    <w:rPr>
      <w:rFonts w:asciiTheme="majorHAnsi" w:eastAsiaTheme="majorEastAsia" w:hAnsiTheme="majorHAnsi" w:cstheme="majorBidi"/>
      <w:b/>
      <w:bCs/>
      <w:i/>
      <w:iCs/>
      <w:color w:val="4F81BD" w:themeColor="accent1"/>
    </w:rPr>
  </w:style>
  <w:style w:type="character" w:customStyle="1" w:styleId="50">
    <w:name w:val="כותרת 5 תו"/>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כותרת 6 תו"/>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כותרת 7 תו"/>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כותרת 8 תו"/>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כותרת 9 תו"/>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8">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9">
    <w:name w:val="Strong"/>
    <w:basedOn w:val="a2"/>
    <w:uiPriority w:val="22"/>
    <w:qFormat/>
    <w:rsid w:val="00FC693F"/>
    <w:rPr>
      <w:b/>
      <w:bCs/>
    </w:rPr>
  </w:style>
  <w:style w:type="character" w:styleId="afa">
    <w:name w:val="Emphasis"/>
    <w:basedOn w:val="a2"/>
    <w:uiPriority w:val="20"/>
    <w:qFormat/>
    <w:rsid w:val="00FC693F"/>
    <w:rPr>
      <w:i/>
      <w:iCs/>
    </w:rPr>
  </w:style>
  <w:style w:type="paragraph" w:styleId="afb">
    <w:name w:val="Intense Quote"/>
    <w:basedOn w:val="a1"/>
    <w:next w:val="a1"/>
    <w:link w:val="afc"/>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c">
    <w:name w:val="ציטוט חזק תו"/>
    <w:basedOn w:val="a2"/>
    <w:link w:val="afb"/>
    <w:uiPriority w:val="30"/>
    <w:rsid w:val="00FC693F"/>
    <w:rPr>
      <w:b/>
      <w:bCs/>
      <w:i/>
      <w:iCs/>
      <w:color w:val="4F81BD" w:themeColor="accent1"/>
    </w:rPr>
  </w:style>
  <w:style w:type="character" w:styleId="afd">
    <w:name w:val="Subtle Emphasis"/>
    <w:basedOn w:val="a2"/>
    <w:uiPriority w:val="19"/>
    <w:qFormat/>
    <w:rsid w:val="00FC693F"/>
    <w:rPr>
      <w:i/>
      <w:iCs/>
      <w:color w:val="808080" w:themeColor="text1" w:themeTint="7F"/>
    </w:rPr>
  </w:style>
  <w:style w:type="character" w:styleId="afe">
    <w:name w:val="Intense Emphasis"/>
    <w:basedOn w:val="a2"/>
    <w:uiPriority w:val="21"/>
    <w:qFormat/>
    <w:rsid w:val="00FC693F"/>
    <w:rPr>
      <w:b/>
      <w:bCs/>
      <w:i/>
      <w:iCs/>
      <w:color w:val="4F81BD" w:themeColor="accent1"/>
    </w:rPr>
  </w:style>
  <w:style w:type="character" w:styleId="aff">
    <w:name w:val="Subtle Reference"/>
    <w:basedOn w:val="a2"/>
    <w:uiPriority w:val="31"/>
    <w:qFormat/>
    <w:rsid w:val="00FC693F"/>
    <w:rPr>
      <w:smallCaps/>
      <w:color w:val="C0504D" w:themeColor="accent2"/>
      <w:u w:val="single"/>
    </w:rPr>
  </w:style>
  <w:style w:type="character" w:styleId="aff0">
    <w:name w:val="Intense Reference"/>
    <w:basedOn w:val="a2"/>
    <w:uiPriority w:val="32"/>
    <w:qFormat/>
    <w:rsid w:val="00FC693F"/>
    <w:rPr>
      <w:b/>
      <w:bCs/>
      <w:smallCaps/>
      <w:color w:val="C0504D" w:themeColor="accent2"/>
      <w:spacing w:val="5"/>
      <w:u w:val="single"/>
    </w:rPr>
  </w:style>
  <w:style w:type="character" w:styleId="aff1">
    <w:name w:val="Book Title"/>
    <w:basedOn w:val="a2"/>
    <w:uiPriority w:val="33"/>
    <w:qFormat/>
    <w:rsid w:val="00FC693F"/>
    <w:rPr>
      <w:b/>
      <w:bCs/>
      <w:smallCaps/>
      <w:spacing w:val="5"/>
    </w:rPr>
  </w:style>
  <w:style w:type="paragraph" w:styleId="aff2">
    <w:name w:val="TOC Heading"/>
    <w:basedOn w:val="1"/>
    <w:next w:val="a1"/>
    <w:uiPriority w:val="39"/>
    <w:semiHidden/>
    <w:unhideWhenUsed/>
    <w:qFormat/>
    <w:rsid w:val="00FC693F"/>
    <w:pPr>
      <w:outlineLvl w:val="9"/>
    </w:pPr>
  </w:style>
  <w:style w:type="table" w:styleId="aff3">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4">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5">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6">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2">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0">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7">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8">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4">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9">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5">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5">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a">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6">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b">
    <w:name w:val="annotation reference"/>
    <w:basedOn w:val="a2"/>
    <w:uiPriority w:val="99"/>
    <w:semiHidden/>
    <w:unhideWhenUsed/>
    <w:rsid w:val="00AD60D5"/>
    <w:rPr>
      <w:sz w:val="16"/>
      <w:szCs w:val="16"/>
    </w:rPr>
  </w:style>
  <w:style w:type="paragraph" w:styleId="affc">
    <w:name w:val="annotation text"/>
    <w:basedOn w:val="a1"/>
    <w:link w:val="affd"/>
    <w:uiPriority w:val="99"/>
    <w:unhideWhenUsed/>
    <w:rsid w:val="00AD60D5"/>
    <w:pPr>
      <w:spacing w:line="240" w:lineRule="auto"/>
    </w:pPr>
    <w:rPr>
      <w:sz w:val="20"/>
      <w:szCs w:val="20"/>
    </w:rPr>
  </w:style>
  <w:style w:type="character" w:customStyle="1" w:styleId="affd">
    <w:name w:val="טקסט הערה תו"/>
    <w:basedOn w:val="a2"/>
    <w:link w:val="affc"/>
    <w:uiPriority w:val="99"/>
    <w:rsid w:val="00AD60D5"/>
    <w:rPr>
      <w:sz w:val="20"/>
      <w:szCs w:val="20"/>
    </w:rPr>
  </w:style>
  <w:style w:type="paragraph" w:styleId="affe">
    <w:name w:val="annotation subject"/>
    <w:basedOn w:val="affc"/>
    <w:next w:val="affc"/>
    <w:link w:val="afff"/>
    <w:uiPriority w:val="99"/>
    <w:semiHidden/>
    <w:unhideWhenUsed/>
    <w:rsid w:val="00AD60D5"/>
    <w:rPr>
      <w:b/>
      <w:bCs/>
    </w:rPr>
  </w:style>
  <w:style w:type="character" w:customStyle="1" w:styleId="afff">
    <w:name w:val="נושא הערה תו"/>
    <w:basedOn w:val="affd"/>
    <w:link w:val="affe"/>
    <w:uiPriority w:val="99"/>
    <w:semiHidden/>
    <w:rsid w:val="00AD60D5"/>
    <w:rPr>
      <w:b/>
      <w:bCs/>
      <w:sz w:val="20"/>
      <w:szCs w:val="20"/>
    </w:rPr>
  </w:style>
  <w:style w:type="paragraph" w:styleId="afff0">
    <w:name w:val="Balloon Text"/>
    <w:basedOn w:val="a1"/>
    <w:link w:val="afff1"/>
    <w:uiPriority w:val="99"/>
    <w:semiHidden/>
    <w:unhideWhenUsed/>
    <w:rsid w:val="00AD60D5"/>
    <w:pPr>
      <w:spacing w:after="0" w:line="240" w:lineRule="auto"/>
    </w:pPr>
    <w:rPr>
      <w:rFonts w:ascii="Tahoma" w:hAnsi="Tahoma" w:cs="Tahoma"/>
      <w:sz w:val="18"/>
      <w:szCs w:val="18"/>
    </w:rPr>
  </w:style>
  <w:style w:type="character" w:customStyle="1" w:styleId="afff1">
    <w:name w:val="טקסט בלונים תו"/>
    <w:basedOn w:val="a2"/>
    <w:link w:val="afff0"/>
    <w:uiPriority w:val="99"/>
    <w:semiHidden/>
    <w:rsid w:val="00AD60D5"/>
    <w:rPr>
      <w:rFonts w:ascii="Tahoma" w:hAnsi="Tahoma" w:cs="Tahoma"/>
      <w:sz w:val="18"/>
      <w:szCs w:val="18"/>
    </w:rPr>
  </w:style>
  <w:style w:type="paragraph" w:customStyle="1" w:styleId="Default">
    <w:name w:val="Default"/>
    <w:rsid w:val="009A2105"/>
    <w:pPr>
      <w:autoSpaceDE w:val="0"/>
      <w:autoSpaceDN w:val="0"/>
      <w:adjustRightInd w:val="0"/>
      <w:spacing w:after="0" w:line="240" w:lineRule="auto"/>
    </w:pPr>
    <w:rPr>
      <w:rFonts w:ascii="Arial" w:hAnsi="Arial" w:cs="Arial"/>
      <w:color w:val="000000"/>
      <w:sz w:val="24"/>
      <w:szCs w:val="24"/>
      <w:lang w:bidi="he-IL"/>
    </w:rPr>
  </w:style>
  <w:style w:type="character" w:styleId="Hyperlink">
    <w:name w:val="Hyperlink"/>
    <w:basedOn w:val="a2"/>
    <w:uiPriority w:val="99"/>
    <w:unhideWhenUsed/>
    <w:rsid w:val="000212B3"/>
    <w:rPr>
      <w:color w:val="0000FF" w:themeColor="hyperlink"/>
      <w:u w:val="single"/>
    </w:rPr>
  </w:style>
  <w:style w:type="character" w:customStyle="1" w:styleId="14">
    <w:name w:val="אזכור לא מזוהה1"/>
    <w:basedOn w:val="a2"/>
    <w:uiPriority w:val="99"/>
    <w:semiHidden/>
    <w:unhideWhenUsed/>
    <w:rsid w:val="000212B3"/>
    <w:rPr>
      <w:color w:val="605E5C"/>
      <w:shd w:val="clear" w:color="auto" w:fill="E1DFDD"/>
    </w:rPr>
  </w:style>
  <w:style w:type="character" w:customStyle="1" w:styleId="af">
    <w:name w:val="פיסקת רשימה תו"/>
    <w:link w:val="ae"/>
    <w:uiPriority w:val="34"/>
    <w:rsid w:val="0077441D"/>
  </w:style>
  <w:style w:type="paragraph" w:styleId="NormalWeb">
    <w:name w:val="Normal (Web)"/>
    <w:basedOn w:val="a1"/>
    <w:uiPriority w:val="99"/>
    <w:semiHidden/>
    <w:unhideWhenUsed/>
    <w:rsid w:val="0077441D"/>
    <w:rPr>
      <w:rFonts w:ascii="Times New Roman" w:hAnsi="Times New Roman" w:cs="Times New Roman"/>
      <w:sz w:val="24"/>
      <w:szCs w:val="24"/>
    </w:rPr>
  </w:style>
  <w:style w:type="paragraph" w:styleId="afff2">
    <w:name w:val="Revision"/>
    <w:hidden/>
    <w:uiPriority w:val="99"/>
    <w:semiHidden/>
    <w:rsid w:val="00BA6B3E"/>
    <w:pPr>
      <w:spacing w:after="0" w:line="240" w:lineRule="auto"/>
    </w:pPr>
  </w:style>
  <w:style w:type="paragraph" w:customStyle="1" w:styleId="my-0">
    <w:name w:val="my-0"/>
    <w:basedOn w:val="a1"/>
    <w:rsid w:val="00033BB2"/>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overbg-super">
    <w:name w:val="hover:bg-super"/>
    <w:basedOn w:val="a2"/>
    <w:rsid w:val="00033BB2"/>
  </w:style>
  <w:style w:type="character" w:customStyle="1" w:styleId="whitespace-nowrap">
    <w:name w:val="whitespace-nowrap"/>
    <w:basedOn w:val="a2"/>
    <w:rsid w:val="00033BB2"/>
  </w:style>
  <w:style w:type="character" w:styleId="afff3">
    <w:name w:val="Unresolved Mention"/>
    <w:basedOn w:val="a2"/>
    <w:uiPriority w:val="99"/>
    <w:semiHidden/>
    <w:unhideWhenUsed/>
    <w:rsid w:val="00150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8778">
      <w:bodyDiv w:val="1"/>
      <w:marLeft w:val="0"/>
      <w:marRight w:val="0"/>
      <w:marTop w:val="0"/>
      <w:marBottom w:val="0"/>
      <w:divBdr>
        <w:top w:val="none" w:sz="0" w:space="0" w:color="auto"/>
        <w:left w:val="none" w:sz="0" w:space="0" w:color="auto"/>
        <w:bottom w:val="none" w:sz="0" w:space="0" w:color="auto"/>
        <w:right w:val="none" w:sz="0" w:space="0" w:color="auto"/>
      </w:divBdr>
    </w:div>
    <w:div w:id="347871997">
      <w:bodyDiv w:val="1"/>
      <w:marLeft w:val="0"/>
      <w:marRight w:val="0"/>
      <w:marTop w:val="0"/>
      <w:marBottom w:val="0"/>
      <w:divBdr>
        <w:top w:val="none" w:sz="0" w:space="0" w:color="auto"/>
        <w:left w:val="none" w:sz="0" w:space="0" w:color="auto"/>
        <w:bottom w:val="none" w:sz="0" w:space="0" w:color="auto"/>
        <w:right w:val="none" w:sz="0" w:space="0" w:color="auto"/>
      </w:divBdr>
    </w:div>
    <w:div w:id="529343724">
      <w:bodyDiv w:val="1"/>
      <w:marLeft w:val="0"/>
      <w:marRight w:val="0"/>
      <w:marTop w:val="0"/>
      <w:marBottom w:val="0"/>
      <w:divBdr>
        <w:top w:val="none" w:sz="0" w:space="0" w:color="auto"/>
        <w:left w:val="none" w:sz="0" w:space="0" w:color="auto"/>
        <w:bottom w:val="none" w:sz="0" w:space="0" w:color="auto"/>
        <w:right w:val="none" w:sz="0" w:space="0" w:color="auto"/>
      </w:divBdr>
    </w:div>
    <w:div w:id="575209819">
      <w:bodyDiv w:val="1"/>
      <w:marLeft w:val="0"/>
      <w:marRight w:val="0"/>
      <w:marTop w:val="0"/>
      <w:marBottom w:val="0"/>
      <w:divBdr>
        <w:top w:val="none" w:sz="0" w:space="0" w:color="auto"/>
        <w:left w:val="none" w:sz="0" w:space="0" w:color="auto"/>
        <w:bottom w:val="none" w:sz="0" w:space="0" w:color="auto"/>
        <w:right w:val="none" w:sz="0" w:space="0" w:color="auto"/>
      </w:divBdr>
    </w:div>
    <w:div w:id="728265837">
      <w:bodyDiv w:val="1"/>
      <w:marLeft w:val="0"/>
      <w:marRight w:val="0"/>
      <w:marTop w:val="0"/>
      <w:marBottom w:val="0"/>
      <w:divBdr>
        <w:top w:val="none" w:sz="0" w:space="0" w:color="auto"/>
        <w:left w:val="none" w:sz="0" w:space="0" w:color="auto"/>
        <w:bottom w:val="none" w:sz="0" w:space="0" w:color="auto"/>
        <w:right w:val="none" w:sz="0" w:space="0" w:color="auto"/>
      </w:divBdr>
    </w:div>
    <w:div w:id="878198454">
      <w:bodyDiv w:val="1"/>
      <w:marLeft w:val="0"/>
      <w:marRight w:val="0"/>
      <w:marTop w:val="0"/>
      <w:marBottom w:val="0"/>
      <w:divBdr>
        <w:top w:val="none" w:sz="0" w:space="0" w:color="auto"/>
        <w:left w:val="none" w:sz="0" w:space="0" w:color="auto"/>
        <w:bottom w:val="none" w:sz="0" w:space="0" w:color="auto"/>
        <w:right w:val="none" w:sz="0" w:space="0" w:color="auto"/>
      </w:divBdr>
    </w:div>
    <w:div w:id="905724938">
      <w:bodyDiv w:val="1"/>
      <w:marLeft w:val="0"/>
      <w:marRight w:val="0"/>
      <w:marTop w:val="0"/>
      <w:marBottom w:val="0"/>
      <w:divBdr>
        <w:top w:val="none" w:sz="0" w:space="0" w:color="auto"/>
        <w:left w:val="none" w:sz="0" w:space="0" w:color="auto"/>
        <w:bottom w:val="none" w:sz="0" w:space="0" w:color="auto"/>
        <w:right w:val="none" w:sz="0" w:space="0" w:color="auto"/>
      </w:divBdr>
    </w:div>
    <w:div w:id="1169325834">
      <w:bodyDiv w:val="1"/>
      <w:marLeft w:val="0"/>
      <w:marRight w:val="0"/>
      <w:marTop w:val="0"/>
      <w:marBottom w:val="0"/>
      <w:divBdr>
        <w:top w:val="none" w:sz="0" w:space="0" w:color="auto"/>
        <w:left w:val="none" w:sz="0" w:space="0" w:color="auto"/>
        <w:bottom w:val="none" w:sz="0" w:space="0" w:color="auto"/>
        <w:right w:val="none" w:sz="0" w:space="0" w:color="auto"/>
      </w:divBdr>
    </w:div>
    <w:div w:id="1242370540">
      <w:bodyDiv w:val="1"/>
      <w:marLeft w:val="0"/>
      <w:marRight w:val="0"/>
      <w:marTop w:val="0"/>
      <w:marBottom w:val="0"/>
      <w:divBdr>
        <w:top w:val="none" w:sz="0" w:space="0" w:color="auto"/>
        <w:left w:val="none" w:sz="0" w:space="0" w:color="auto"/>
        <w:bottom w:val="none" w:sz="0" w:space="0" w:color="auto"/>
        <w:right w:val="none" w:sz="0" w:space="0" w:color="auto"/>
      </w:divBdr>
    </w:div>
    <w:div w:id="1452283876">
      <w:bodyDiv w:val="1"/>
      <w:marLeft w:val="0"/>
      <w:marRight w:val="0"/>
      <w:marTop w:val="0"/>
      <w:marBottom w:val="0"/>
      <w:divBdr>
        <w:top w:val="none" w:sz="0" w:space="0" w:color="auto"/>
        <w:left w:val="none" w:sz="0" w:space="0" w:color="auto"/>
        <w:bottom w:val="none" w:sz="0" w:space="0" w:color="auto"/>
        <w:right w:val="none" w:sz="0" w:space="0" w:color="auto"/>
      </w:divBdr>
      <w:divsChild>
        <w:div w:id="1381245842">
          <w:marLeft w:val="0"/>
          <w:marRight w:val="0"/>
          <w:marTop w:val="0"/>
          <w:marBottom w:val="150"/>
          <w:divBdr>
            <w:top w:val="none" w:sz="0" w:space="0" w:color="auto"/>
            <w:left w:val="none" w:sz="0" w:space="0" w:color="auto"/>
            <w:bottom w:val="none" w:sz="0" w:space="0" w:color="auto"/>
            <w:right w:val="none" w:sz="0" w:space="0" w:color="auto"/>
          </w:divBdr>
        </w:div>
        <w:div w:id="92727146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gasha@MOH.GOV.I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DDocumentSource xmlns="e6424e6d-f4f7-4272-88f7-bf17b2cdc55f">OfficeAddIn</SDDocumentSource>
    <AutoNumber xmlns="e6424e6d-f4f7-4272-88f7-bf17b2cdc55f">130628125</AutoNumber>
    <ownername xmlns="e6424e6d-f4f7-4272-88f7-bf17b2cdc55f" xsi:nil="true"/>
    <RISHNihnas xmlns="e6424e6d-f4f7-4272-88f7-bf17b2cdc55f">יוצא</RISHNihnas>
    <RISHRTahshir xmlns="e6424e6d-f4f7-4272-88f7-bf17b2cdc55f" xsi:nil="true"/>
    <SDDocDate xmlns="e6424e6d-f4f7-4272-88f7-bf17b2cdc55f">2025-04-06T06:41:29+00:00</SDDocDate>
    <SDExternalEntityConnected xmlns="e6424e6d-f4f7-4272-88f7-bf17b2cdc55f" xsi:nil="true"/>
    <SDSignersLogins xmlns="e6424e6d-f4f7-4272-88f7-bf17b2cdc55f" xsi:nil="true"/>
    <rishumsugbakash xmlns="e6424e6d-f4f7-4272-88f7-bf17b2cdc55f"/>
    <RISHHerot xmlns="e6424e6d-f4f7-4272-88f7-bf17b2cdc55f" xsi:nil="true"/>
    <RISHRreshot xmlns="e6424e6d-f4f7-4272-88f7-bf17b2cdc55f" xsi:nil="true"/>
    <RISHHistayem xmlns="e6424e6d-f4f7-4272-88f7-bf17b2cdc55f">לא</RISHHistayem>
    <RISHTDion xmlns="e6424e6d-f4f7-4272-88f7-bf17b2cdc55f" xsi:nil="true"/>
    <RISHRpreshot xmlns="e6424e6d-f4f7-4272-88f7-bf17b2cdc55f" xsi:nil="true"/>
    <TShliha xmlns="e6424e6d-f4f7-4272-88f7-bf17b2cdc55f" xsi:nil="true"/>
    <sugprsomet xmlns="e6424e6d-f4f7-4272-88f7-bf17b2cdc55f" xsi:nil="true"/>
    <SDCategoryID xmlns="e6424e6d-f4f7-4272-88f7-bf17b2cdc55f">38884a4d6509;#</SDCategoryID>
    <SDLastSigningDate xmlns="e6424e6d-f4f7-4272-88f7-bf17b2cdc55f" xsi:nil="true"/>
    <SDOriginalID xmlns="e6424e6d-f4f7-4272-88f7-bf17b2cdc55f" xsi:nil="true"/>
    <SDNumOfSignatures xmlns="e6424e6d-f4f7-4272-88f7-bf17b2cdc55f" xsi:nil="true"/>
    <RISHOavar xmlns="e6424e6d-f4f7-4272-88f7-bf17b2cdc55f" xsi:nil="true"/>
    <RISHEshor xmlns="e6424e6d-f4f7-4272-88f7-bf17b2cdc55f" xsi:nil="true"/>
    <RISHTSiom xmlns="e6424e6d-f4f7-4272-88f7-bf17b2cdc55f" xsi:nil="true"/>
    <SDAuthor xmlns="e6424e6d-f4f7-4272-88f7-bf17b2cdc55f">אפרת ניסן</SDAuthor>
    <SDHebDate xmlns="e6424e6d-f4f7-4272-88f7-bf17b2cdc55f">ח' בניסן, התשפ"ה</SDHebDate>
    <SDOfflineTo xmlns="e6424e6d-f4f7-4272-88f7-bf17b2cdc55f" xsi:nil="true"/>
    <L xmlns="e6424e6d-f4f7-4272-88f7-bf17b2cdc55f" xsi:nil="true"/>
    <SDSenderName xmlns="e6424e6d-f4f7-4272-88f7-bf17b2cdc55f">מיכל הירש-וקסברג</SDSenderName>
    <rocmeet xmlns="e6424e6d-f4f7-4272-88f7-bf17b2cdc55f" xsi:nil="true"/>
    <makomprsomet xmlns="e6424e6d-f4f7-4272-88f7-bf17b2cdc55f" xsi:nil="true"/>
    <RISHRtik xmlns="e6424e6d-f4f7-4272-88f7-bf17b2cdc55f" xsi:nil="true"/>
    <SDImportance xmlns="e6424e6d-f4f7-4272-88f7-bf17b2cdc55f">0</SDImportance>
    <RISoavar xmlns="e6424e6d-f4f7-4272-88f7-bf17b2cdc55f" xsi:nil="true"/>
    <SDToList xmlns="e6424e6d-f4f7-4272-88f7-bf17b2cdc55f">אפרת ניסן</SDToList>
    <RISHRprishonit xmlns="e6424e6d-f4f7-4272-88f7-bf17b2cdc55f" xsi:nil="true"/>
    <SDAsmachta xmlns="e6424e6d-f4f7-4272-88f7-bf17b2cdc55f" xsi:nil="true"/>
    <SDCategories xmlns="e6424e6d-f4f7-4272-88f7-bf17b2cdc55f">:רוקחות 03:אגף רוקחות:רישום(יבוא):מתווה רישום חדש 2025;#</SDCategories>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רוקחות - רישום" ma:contentTypeID="0x01002D91517CC1F0FF419D3E082260AE3D9B0800901F788264AF9B499D0EAD93AF96E250" ma:contentTypeVersion="39" ma:contentTypeDescription="צור פריט רשימה חדש." ma:contentTypeScope="" ma:versionID="1730e3f106984fd2f7a56e4bf910b55a">
  <xsd:schema xmlns:xsd="http://www.w3.org/2001/XMLSchema" xmlns:xs="http://www.w3.org/2001/XMLSchema" xmlns:p="http://schemas.microsoft.com/office/2006/metadata/properties" xmlns:ns1="e6424e6d-f4f7-4272-88f7-bf17b2cdc55f" targetNamespace="http://schemas.microsoft.com/office/2006/metadata/properties" ma:root="true" ma:fieldsID="dbcd2550639f8fa81dc8d5fde2fd833a" ns1:_="">
    <xsd:import namespace="e6424e6d-f4f7-4272-88f7-bf17b2cdc55f"/>
    <xsd:element name="properties">
      <xsd:complexType>
        <xsd:sequence>
          <xsd:element name="documentManagement">
            <xsd:complexType>
              <xsd:all>
                <xsd:element ref="ns1:RISHTSiom" minOccurs="0"/>
                <xsd:element ref="ns1:RISHRpreshot" minOccurs="0"/>
                <xsd:element ref="ns1:L" minOccurs="0"/>
                <xsd:element ref="ns1:SDToList" minOccurs="0"/>
                <xsd:element ref="ns1:RISHRprishonit" minOccurs="0"/>
                <xsd:element ref="ns1:SDSenderName" minOccurs="0"/>
                <xsd:element ref="ns1:rocmeet" minOccurs="0"/>
                <xsd:element ref="ns1:RISHNihnas" minOccurs="0"/>
                <xsd:element ref="ns1:TShliha" minOccurs="0"/>
                <xsd:element ref="ns1:RISHRreshot" minOccurs="0"/>
                <xsd:element ref="ns1:RISHHistayem" minOccurs="0"/>
                <xsd:element ref="ns1:RISoavar" minOccurs="0"/>
                <xsd:element ref="ns1:RISHOavar" minOccurs="0"/>
                <xsd:element ref="ns1:RISHTDion" minOccurs="0"/>
                <xsd:element ref="ns1:RISHRtik" minOccurs="0"/>
                <xsd:element ref="ns1:RISHEshor" minOccurs="0"/>
                <xsd:element ref="ns1:RISHRTahshir" minOccurs="0"/>
                <xsd:element ref="ns1:RISHHerot" minOccurs="0"/>
                <xsd:element ref="ns1:makomprsomet" minOccurs="0"/>
                <xsd:element ref="ns1:sugprsomet" minOccurs="0"/>
                <xsd:element ref="ns1:ownername" minOccurs="0"/>
                <xsd:element ref="ns1:SDCategoryID" minOccurs="0"/>
                <xsd:element ref="ns1:SDDocumentSource" minOccurs="0"/>
                <xsd:element ref="ns1:SDAuthor" minOccurs="0"/>
                <xsd:element ref="ns1:SDDocDate" minOccurs="0"/>
                <xsd:element ref="ns1:SDHebDate" minOccurs="0"/>
                <xsd:element ref="ns1:SDOriginalID" minOccurs="0"/>
                <xsd:element ref="ns1:SDOfflineTo" minOccurs="0"/>
                <xsd:element ref="ns1:SDAsmachta" minOccurs="0"/>
                <xsd:element ref="ns1:SDImportance" minOccurs="0"/>
                <xsd:element ref="ns1:SDExternalEntityConnected" minOccurs="0"/>
                <xsd:element ref="ns1:SDLastSigningDate" minOccurs="0"/>
                <xsd:element ref="ns1:SDNumOfSignatures" minOccurs="0"/>
                <xsd:element ref="ns1:SDSignersLogins" minOccurs="0"/>
                <xsd:element ref="ns1:AutoNumber" minOccurs="0"/>
                <xsd:element ref="ns1:SDCategories" minOccurs="0"/>
                <xsd:element ref="ns1:rishumsugbak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24e6d-f4f7-4272-88f7-bf17b2cdc55f" elementFormDefault="qualified">
    <xsd:import namespace="http://schemas.microsoft.com/office/2006/documentManagement/types"/>
    <xsd:import namespace="http://schemas.microsoft.com/office/infopath/2007/PartnerControls"/>
    <xsd:element name="RISHTSiom" ma:index="0" nillable="true" ma:displayName="רישום - תאריך סיום טיפול" ma:format="DateOnly" ma:internalName="RISHTSiom" ma:readOnly="false">
      <xsd:simpleType>
        <xsd:restriction base="dms:DateTime"/>
      </xsd:simpleType>
    </xsd:element>
    <xsd:element name="RISHRpreshot" ma:index="1" nillable="true" ma:displayName="רישום - פעולה של רשות" ma:default="" ma:internalName="RISHRpreshot" ma:readOnly="false">
      <xsd:simpleType>
        <xsd:restriction base="dms:Text"/>
      </xsd:simpleType>
    </xsd:element>
    <xsd:element name="L" ma:index="2" nillable="true" ma:displayName="רוקחות - אל." ma:internalName="L" ma:readOnly="false">
      <xsd:simpleType>
        <xsd:restriction base="dms:Note">
          <xsd:maxLength value="255"/>
        </xsd:restriction>
      </xsd:simpleType>
    </xsd:element>
    <xsd:element name="SDToList" ma:index="3" nillable="true" ma:displayName="אל" ma:default="" ma:internalName="SDToList" ma:readOnly="false">
      <xsd:simpleType>
        <xsd:restriction base="dms:Text"/>
      </xsd:simpleType>
    </xsd:element>
    <xsd:element name="RISHRprishonit" ma:index="4" nillable="true" ma:displayName="רישום - פעולה ראשונית שלנו" ma:default="" ma:internalName="RISHRprishonit" ma:readOnly="false">
      <xsd:simpleType>
        <xsd:restriction base="dms:Text"/>
      </xsd:simpleType>
    </xsd:element>
    <xsd:element name="SDSenderName" ma:index="5" nillable="true" ma:displayName="שם השולח" ma:default="" ma:internalName="SDSenderName" ma:readOnly="false">
      <xsd:simpleType>
        <xsd:restriction base="dms:Text"/>
      </xsd:simpleType>
    </xsd:element>
    <xsd:element name="rocmeet" ma:index="6" nillable="true" ma:displayName="רוקחות - מאת" ma:internalName="rocmeet" ma:readOnly="false">
      <xsd:simpleType>
        <xsd:restriction base="dms:Note">
          <xsd:maxLength value="255"/>
        </xsd:restriction>
      </xsd:simpleType>
    </xsd:element>
    <xsd:element name="RISHNihnas" ma:index="7" nillable="true" ma:displayName="רישום - דואר" ma:default="" ma:format="Dropdown" ma:internalName="RISHNihnas" ma:readOnly="false">
      <xsd:simpleType>
        <xsd:restriction base="dms:Choice">
          <xsd:enumeration value="נכנס"/>
          <xsd:enumeration value="יוצא"/>
          <xsd:enumeration value=""/>
        </xsd:restriction>
      </xsd:simpleType>
    </xsd:element>
    <xsd:element name="TShliha" ma:index="8" nillable="true" ma:displayName="רישום - תאריך שליחה" ma:format="DateOnly" ma:internalName="TShliha" ma:readOnly="false">
      <xsd:simpleType>
        <xsd:restriction base="dms:DateTime"/>
      </xsd:simpleType>
    </xsd:element>
    <xsd:element name="RISHRreshot" ma:index="9" nillable="true" ma:displayName="רישום - רשות" ma:default="" ma:internalName="RISHRreshot" ma:readOnly="false">
      <xsd:simpleType>
        <xsd:restriction base="dms:Text"/>
      </xsd:simpleType>
    </xsd:element>
    <xsd:element name="RISHHistayem" ma:index="10" nillable="true" ma:displayName="רישום - הסתיים טיפול" ma:default="לא" ma:format="Dropdown" ma:internalName="RISHHistayem" ma:readOnly="false">
      <xsd:simpleType>
        <xsd:restriction base="dms:Choice">
          <xsd:enumeration value="כן"/>
          <xsd:enumeration value="לא"/>
          <xsd:enumeration value=""/>
        </xsd:restriction>
      </xsd:simpleType>
    </xsd:element>
    <xsd:element name="RISoavar" ma:index="11" nillable="true" ma:displayName="רישום - הועבר מ:" ma:default="" ma:internalName="RISoavar" ma:readOnly="false">
      <xsd:simpleType>
        <xsd:restriction base="dms:Text"/>
      </xsd:simpleType>
    </xsd:element>
    <xsd:element name="RISHOavar" ma:index="12" nillable="true" ma:displayName="רישום - הועבר לטיפול" ma:default="" ma:format="Dropdown" ma:internalName="RISHOavar" ma:readOnly="false">
      <xsd:simpleType>
        <xsd:restriction base="dms:Choice">
          <xsd:enumeration value="אפרת"/>
          <xsd:enumeration value="אילנה"/>
          <xsd:enumeration value="אמירה"/>
          <xsd:enumeration value="ג'נה"/>
          <xsd:enumeration value="דוד"/>
          <xsd:enumeration value="דורית"/>
          <xsd:enumeration value="דפנה"/>
          <xsd:enumeration value="ליאת"/>
          <xsd:enumeration value="ניצה"/>
          <xsd:enumeration value="עליזה"/>
          <xsd:enumeration value="ראובן"/>
          <xsd:enumeration value="רות"/>
          <xsd:enumeration value="רחל"/>
          <xsd:enumeration value=""/>
        </xsd:restriction>
      </xsd:simpleType>
    </xsd:element>
    <xsd:element name="RISHTDion" ma:index="13" nillable="true" ma:displayName="רישום - תאריך דיון" ma:format="DateOnly" ma:internalName="RISHTDion" ma:readOnly="false">
      <xsd:simpleType>
        <xsd:restriction base="dms:DateTime"/>
      </xsd:simpleType>
    </xsd:element>
    <xsd:element name="RISHRtik" ma:index="14" nillable="true" ma:displayName="רישום - מס בקשה\רישום" ma:default="" ma:internalName="RISHRtik" ma:readOnly="false">
      <xsd:simpleType>
        <xsd:restriction base="dms:Text"/>
      </xsd:simpleType>
    </xsd:element>
    <xsd:element name="RISHEshor" ma:index="15" nillable="true" ma:displayName="רישום - מאושר" ma:default="" ma:format="Dropdown" ma:internalName="RISHEshor" ma:readOnly="false">
      <xsd:simpleType>
        <xsd:restriction base="dms:Choice">
          <xsd:enumeration value="כן"/>
          <xsd:enumeration value="לא"/>
          <xsd:enumeration value=""/>
        </xsd:restriction>
      </xsd:simpleType>
    </xsd:element>
    <xsd:element name="RISHRTahshir" ma:index="16" nillable="true" ma:displayName="רוקחות- שם תכשיר" ma:default="" ma:internalName="RISHRTahshir" ma:readOnly="false">
      <xsd:simpleType>
        <xsd:restriction base="dms:Text"/>
      </xsd:simpleType>
    </xsd:element>
    <xsd:element name="RISHHerot" ma:index="17" nillable="true" ma:displayName="רישום - הערות" ma:internalName="RISHHerot" ma:readOnly="false">
      <xsd:simpleType>
        <xsd:restriction base="dms:Note">
          <xsd:maxLength value="255"/>
        </xsd:restriction>
      </xsd:simpleType>
    </xsd:element>
    <xsd:element name="makomprsomet" ma:index="18" nillable="true" ma:displayName="מקום הפרסום" ma:internalName="makomprsomet" ma:readOnly="false">
      <xsd:simpleType>
        <xsd:restriction base="dms:Text">
          <xsd:maxLength value="255"/>
        </xsd:restriction>
      </xsd:simpleType>
    </xsd:element>
    <xsd:element name="sugprsomet" ma:index="19" nillable="true" ma:displayName="סוג הפרסומת" ma:internalName="sugprsomet" ma:readOnly="false">
      <xsd:simpleType>
        <xsd:restriction base="dms:Text">
          <xsd:maxLength value="255"/>
        </xsd:restriction>
      </xsd:simpleType>
    </xsd:element>
    <xsd:element name="ownername" ma:index="20" nillable="true" ma:displayName="שם בעל הרישום" ma:internalName="ownername" ma:readOnly="false">
      <xsd:simpleType>
        <xsd:restriction base="dms:Text">
          <xsd:maxLength value="255"/>
        </xsd:restriction>
      </xsd:simpleType>
    </xsd:element>
    <xsd:element name="SDCategoryID" ma:index="21" nillable="true" ma:displayName="מזהה נושא" ma:indexed="true" ma:internalName="SDCategoryID">
      <xsd:simpleType>
        <xsd:restriction base="dms:Text"/>
      </xsd:simpleType>
    </xsd:element>
    <xsd:element name="SDDocumentSource" ma:index="22" nillable="true" ma:displayName="מקור המסמך"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enumeration value="SD5Migration"/>
          <xsd:enumeration value="TrayFileUpload"/>
        </xsd:restriction>
      </xsd:simpleType>
    </xsd:element>
    <xsd:element name="SDAuthor" ma:index="23" nillable="true" ma:displayName="מחבר" ma:indexed="true" ma:internalName="SDAuthor">
      <xsd:simpleType>
        <xsd:restriction base="dms:Text"/>
      </xsd:simpleType>
    </xsd:element>
    <xsd:element name="SDDocDate" ma:index="24" nillable="true" ma:displayName="תאריך המסמך" ma:indexed="true" ma:internalName="SDDocDate">
      <xsd:simpleType>
        <xsd:restriction base="dms:DateTime"/>
      </xsd:simpleType>
    </xsd:element>
    <xsd:element name="SDHebDate" ma:index="25" nillable="true" ma:displayName="תאריך עברי" ma:internalName="SDHebDate">
      <xsd:simpleType>
        <xsd:restriction base="dms:Text"/>
      </xsd:simpleType>
    </xsd:element>
    <xsd:element name="SDOriginalID" ma:index="26" nillable="true" ma:displayName="סימוכין מקורי" ma:internalName="SDOriginalID">
      <xsd:simpleType>
        <xsd:restriction base="dms:Text"/>
      </xsd:simpleType>
    </xsd:element>
    <xsd:element name="SDOfflineTo" ma:index="27" nillable="true" ma:displayName="הוצא אל" ma:internalName="SDOfflineTo">
      <xsd:simpleType>
        <xsd:restriction base="dms:Text"/>
      </xsd:simpleType>
    </xsd:element>
    <xsd:element name="SDAsmachta" ma:index="28" nillable="true" ma:displayName="אסמכתא" ma:internalName="SDAsmachta">
      <xsd:simpleType>
        <xsd:restriction base="dms:Text"/>
      </xsd:simpleType>
    </xsd:element>
    <xsd:element name="SDImportance" ma:index="29" nillable="true" ma:displayName="חשיבות" ma:internalName="SDImportance">
      <xsd:simpleType>
        <xsd:restriction base="dms:Number"/>
      </xsd:simpleType>
    </xsd:element>
    <xsd:element name="SDExternalEntityConnected" ma:index="30" nillable="true" ma:displayName="מקושר לאפליקציה חיצונית" ma:internalName="SDExternalEntityConnected">
      <xsd:simpleType>
        <xsd:restriction base="dms:Boolean"/>
      </xsd:simpleType>
    </xsd:element>
    <xsd:element name="SDLastSigningDate" ma:index="31" nillable="true" ma:displayName="תאריך חתימה אחרון " ma:internalName="SDLastSigningDate">
      <xsd:simpleType>
        <xsd:restriction base="dms:DateTime"/>
      </xsd:simpleType>
    </xsd:element>
    <xsd:element name="SDNumOfSignatures" ma:index="32" nillable="true" ma:displayName="מספר חתימות" ma:internalName="SDNumOfSignatures">
      <xsd:simpleType>
        <xsd:restriction base="dms:Number"/>
      </xsd:simpleType>
    </xsd:element>
    <xsd:element name="SDSignersLogins" ma:index="33" nillable="true" ma:displayName="חותם המסמך" ma:internalName="SDSignersLogins">
      <xsd:simpleType>
        <xsd:restriction base="dms:Text"/>
      </xsd:simpleType>
    </xsd:element>
    <xsd:element name="AutoNumber" ma:index="35" nillable="true" ma:displayName="סימוכין" ma:indexed="true" ma:internalName="AutoNumber">
      <xsd:simpleType>
        <xsd:restriction base="dms:Text"/>
      </xsd:simpleType>
    </xsd:element>
    <xsd:element name="SDCategories" ma:index="36" nillable="true" ma:displayName="נושאים" ma:internalName="SDCategories">
      <xsd:simpleType>
        <xsd:restriction base="dms:Note"/>
      </xsd:simpleType>
    </xsd:element>
    <xsd:element name="rishumsugbakash" ma:index="37" nillable="true" ma:displayName="סוג בקשה" ma:internalName="rishumsugbakash">
      <xsd:complexType>
        <xsd:complexContent>
          <xsd:extension base="dms:MultiChoice">
            <xsd:sequence>
              <xsd:element name="Value" maxOccurs="unbounded" minOccurs="0" nillable="true">
                <xsd:simpleType>
                  <xsd:restriction base="dms:Choice">
                    <xsd:enumeration value="נוטיפיקציה"/>
                    <xsd:enumeration value="בקשה חדשה"/>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3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4D9AA3-DC50-4F76-91E0-FC62328EB6EB}">
  <ds:schemaRefs>
    <ds:schemaRef ds:uri="http://schemas.openxmlformats.org/officeDocument/2006/bibliography"/>
  </ds:schemaRefs>
</ds:datastoreItem>
</file>

<file path=customXml/itemProps2.xml><?xml version="1.0" encoding="utf-8"?>
<ds:datastoreItem xmlns:ds="http://schemas.openxmlformats.org/officeDocument/2006/customXml" ds:itemID="{C8216609-625E-4754-AC84-77130AEDF091}">
  <ds:schemaRefs>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e6424e6d-f4f7-4272-88f7-bf17b2cdc55f"/>
    <ds:schemaRef ds:uri="http://www.w3.org/XML/1998/namespace"/>
  </ds:schemaRefs>
</ds:datastoreItem>
</file>

<file path=customXml/itemProps3.xml><?xml version="1.0" encoding="utf-8"?>
<ds:datastoreItem xmlns:ds="http://schemas.openxmlformats.org/officeDocument/2006/customXml" ds:itemID="{7B3CE063-DFEC-4B36-B5F3-FD8ACED1547C}">
  <ds:schemaRefs>
    <ds:schemaRef ds:uri="http://schemas.microsoft.com/sharepoint/v3/contenttype/forms"/>
  </ds:schemaRefs>
</ds:datastoreItem>
</file>

<file path=customXml/itemProps4.xml><?xml version="1.0" encoding="utf-8"?>
<ds:datastoreItem xmlns:ds="http://schemas.openxmlformats.org/officeDocument/2006/customXml" ds:itemID="{A8E3ABD5-E2E2-4A67-8CB1-49110FBA6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24e6d-f4f7-4272-88f7-bf17b2cdc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3523</Words>
  <Characters>17618</Characters>
  <Application>Microsoft Office Word</Application>
  <DocSecurity>8</DocSecurity>
  <Lines>146</Lines>
  <Paragraphs>42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New Medicinal Product supplemental information form - 06.04.25 (New Medicinal Product supplemental information form - 06.04.25)</vt:lpstr>
      <vt:lpstr/>
    </vt:vector>
  </TitlesOfParts>
  <Manager/>
  <Company/>
  <LinksUpToDate>false</LinksUpToDate>
  <CharactersWithSpaces>21099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Medicinal Product supplemental information form - 06.04.25 (New Medicinal Product supplemental information form - 06.04.25)</dc:title>
  <dc:subject/>
  <dc:creator>python-docx</dc:creator>
  <cp:keywords/>
  <dc:description>generated by python-docx</dc:description>
  <cp:lastModifiedBy>מיכל הירש-וקסברג</cp:lastModifiedBy>
  <cp:revision>2</cp:revision>
  <dcterms:created xsi:type="dcterms:W3CDTF">2025-04-07T06:45:00Z</dcterms:created>
  <dcterms:modified xsi:type="dcterms:W3CDTF">2025-04-07T06:45:00Z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0x01002D91517CC1F0FF419D3E082260AE3D9B0800901F788264AF9B499D0EAD93AF96E250</vt:lpwstr>
  </property>
  <property fmtid="{D5CDD505-2E9C-101B-9397-08002B2CF9AE}" pid="3" name="xmlns:z">
    <vt:lpwstr>#RowsetSchema</vt:lpwstr>
  </property>
  <property fmtid="{D5CDD505-2E9C-101B-9397-08002B2CF9AE}" pid="4" name="FileLeafRef">
    <vt:lpwstr>2981;#130628125.docx</vt:lpwstr>
  </property>
  <property fmtid="{D5CDD505-2E9C-101B-9397-08002B2CF9AE}" pid="5" name="Modified_x0020_By">
    <vt:lpwstr>i:0#.w|briutnt\efrat.nisan</vt:lpwstr>
  </property>
  <property fmtid="{D5CDD505-2E9C-101B-9397-08002B2CF9AE}" pid="6" name="Created_x0020_By">
    <vt:lpwstr>i:0#.w|briutnt\efrat.nisan</vt:lpwstr>
  </property>
  <property fmtid="{D5CDD505-2E9C-101B-9397-08002B2CF9AE}" pid="7" name="File_x0020_Type">
    <vt:lpwstr>docx</vt:lpwstr>
  </property>
  <property fmtid="{D5CDD505-2E9C-101B-9397-08002B2CF9AE}" pid="8" name="SDToList">
    <vt:lpwstr>אפרת ניסן</vt:lpwstr>
  </property>
  <property fmtid="{D5CDD505-2E9C-101B-9397-08002B2CF9AE}" pid="9" name="SDSenderName">
    <vt:lpwstr>מיכל הירש-וקסברג</vt:lpwstr>
  </property>
  <property fmtid="{D5CDD505-2E9C-101B-9397-08002B2CF9AE}" pid="10" name="RISHHistayem">
    <vt:lpwstr>לא</vt:lpwstr>
  </property>
  <property fmtid="{D5CDD505-2E9C-101B-9397-08002B2CF9AE}" pid="11" name="RISHNihnas">
    <vt:lpwstr>יוצא</vt:lpwstr>
  </property>
  <property fmtid="{D5CDD505-2E9C-101B-9397-08002B2CF9AE}" pid="12" name="AutoNumber">
    <vt:lpwstr>130628125</vt:lpwstr>
  </property>
  <property fmtid="{D5CDD505-2E9C-101B-9397-08002B2CF9AE}" pid="13" name="SDCategories">
    <vt:lpwstr>:רוקחות 03:אגף רוקחות:רישום(יבוא):מתווה רישום חדש 2025;#</vt:lpwstr>
  </property>
  <property fmtid="{D5CDD505-2E9C-101B-9397-08002B2CF9AE}" pid="14" name="SDCategoryID">
    <vt:lpwstr>38884a4d6509;#</vt:lpwstr>
  </property>
  <property fmtid="{D5CDD505-2E9C-101B-9397-08002B2CF9AE}" pid="15" name="SDDocumentSource">
    <vt:lpwstr>OfficeAddIn</vt:lpwstr>
  </property>
  <property fmtid="{D5CDD505-2E9C-101B-9397-08002B2CF9AE}" pid="16" name="SDAuthor">
    <vt:lpwstr>אפרת ניסן</vt:lpwstr>
  </property>
  <property fmtid="{D5CDD505-2E9C-101B-9397-08002B2CF9AE}" pid="17" name="SDDocDate">
    <vt:lpwstr>06/04/2025</vt:lpwstr>
  </property>
  <property fmtid="{D5CDD505-2E9C-101B-9397-08002B2CF9AE}" pid="18" name="SDHebDate">
    <vt:lpwstr>ח' בניסן, התשפ"ה</vt:lpwstr>
  </property>
  <property fmtid="{D5CDD505-2E9C-101B-9397-08002B2CF9AE}" pid="19" name="SDImportance">
    <vt:lpwstr>0</vt:lpwstr>
  </property>
  <property fmtid="{D5CDD505-2E9C-101B-9397-08002B2CF9AE}" pid="20" name="ID">
    <vt:lpwstr>2981</vt:lpwstr>
  </property>
  <property fmtid="{D5CDD505-2E9C-101B-9397-08002B2CF9AE}" pid="21" name="ContentType">
    <vt:lpwstr>רוקחות - רישום</vt:lpwstr>
  </property>
  <property fmtid="{D5CDD505-2E9C-101B-9397-08002B2CF9AE}" pid="22" name="Created">
    <vt:lpwstr>2025-04-06 09:41:27</vt:lpwstr>
  </property>
  <property fmtid="{D5CDD505-2E9C-101B-9397-08002B2CF9AE}" pid="23" name="Author">
    <vt:lpwstr>33;#אפרת ניסן</vt:lpwstr>
  </property>
  <property fmtid="{D5CDD505-2E9C-101B-9397-08002B2CF9AE}" pid="24" name="Modified">
    <vt:lpwstr>2025-04-06 10:01:07</vt:lpwstr>
  </property>
  <property fmtid="{D5CDD505-2E9C-101B-9397-08002B2CF9AE}" pid="25" name="Editor">
    <vt:lpwstr>33;#אפרת ניסן</vt:lpwstr>
  </property>
  <property fmtid="{D5CDD505-2E9C-101B-9397-08002B2CF9AE}" pid="26" name="_ModerationStatus">
    <vt:lpwstr>0</vt:lpwstr>
  </property>
  <property fmtid="{D5CDD505-2E9C-101B-9397-08002B2CF9AE}" pid="27" name="FileRef">
    <vt:lpwstr>2981;#sites/Rockchut03/rokhut/DocLib9/DocLib9 automatically created by sharedocs 1/130628125.docx</vt:lpwstr>
  </property>
  <property fmtid="{D5CDD505-2E9C-101B-9397-08002B2CF9AE}" pid="28" name="FileDirRef">
    <vt:lpwstr>2981;#sites/Rockchut03/rokhut/DocLib9/DocLib9 automatically created by sharedocs 1</vt:lpwstr>
  </property>
  <property fmtid="{D5CDD505-2E9C-101B-9397-08002B2CF9AE}" pid="29" name="Last_x0020_Modified">
    <vt:lpwstr>2981;#2025-04-06 10:01:06</vt:lpwstr>
  </property>
  <property fmtid="{D5CDD505-2E9C-101B-9397-08002B2CF9AE}" pid="30" name="Created_x0020_Date">
    <vt:lpwstr>2981;#2025-04-06 09:41:27</vt:lpwstr>
  </property>
  <property fmtid="{D5CDD505-2E9C-101B-9397-08002B2CF9AE}" pid="31" name="File_x0020_Size">
    <vt:lpwstr>2981;#74272</vt:lpwstr>
  </property>
  <property fmtid="{D5CDD505-2E9C-101B-9397-08002B2CF9AE}" pid="32" name="FSObjType">
    <vt:lpwstr>2981;#0</vt:lpwstr>
  </property>
  <property fmtid="{D5CDD505-2E9C-101B-9397-08002B2CF9AE}" pid="33" name="SortBehavior">
    <vt:lpwstr>2981;#0</vt:lpwstr>
  </property>
  <property fmtid="{D5CDD505-2E9C-101B-9397-08002B2CF9AE}" pid="34" name="PermMask">
    <vt:lpwstr>0x1b03c4312ef</vt:lpwstr>
  </property>
  <property fmtid="{D5CDD505-2E9C-101B-9397-08002B2CF9AE}" pid="35" name="CheckedOutUserId">
    <vt:lpwstr>2981;#</vt:lpwstr>
  </property>
  <property fmtid="{D5CDD505-2E9C-101B-9397-08002B2CF9AE}" pid="36" name="IsCheckedoutToLocal">
    <vt:lpwstr>2981;#0</vt:lpwstr>
  </property>
  <property fmtid="{D5CDD505-2E9C-101B-9397-08002B2CF9AE}" pid="37" name="UniqueId">
    <vt:lpwstr>2981;#{4B533418-1C72-44B1-9BD6-302A5DB29B2C}</vt:lpwstr>
  </property>
  <property fmtid="{D5CDD505-2E9C-101B-9397-08002B2CF9AE}" pid="38" name="ProgId">
    <vt:lpwstr>2981;#</vt:lpwstr>
  </property>
  <property fmtid="{D5CDD505-2E9C-101B-9397-08002B2CF9AE}" pid="39" name="ScopeId">
    <vt:lpwstr>2981;#{323C61FD-F7C8-41BC-A9DF-EA379EA5EED8}</vt:lpwstr>
  </property>
  <property fmtid="{D5CDD505-2E9C-101B-9397-08002B2CF9AE}" pid="40" name="VirusStatus">
    <vt:lpwstr>2981;#74272</vt:lpwstr>
  </property>
  <property fmtid="{D5CDD505-2E9C-101B-9397-08002B2CF9AE}" pid="41" name="CheckedOutTitle">
    <vt:lpwstr>2981;#</vt:lpwstr>
  </property>
  <property fmtid="{D5CDD505-2E9C-101B-9397-08002B2CF9AE}" pid="42" name="_CheckinComment">
    <vt:lpwstr>2981;#</vt:lpwstr>
  </property>
  <property fmtid="{D5CDD505-2E9C-101B-9397-08002B2CF9AE}" pid="43" name="_EditMenuTableStart">
    <vt:lpwstr>130628125.docx</vt:lpwstr>
  </property>
  <property fmtid="{D5CDD505-2E9C-101B-9397-08002B2CF9AE}" pid="44" name="_EditMenuTableStart2">
    <vt:lpwstr>2981</vt:lpwstr>
  </property>
  <property fmtid="{D5CDD505-2E9C-101B-9397-08002B2CF9AE}" pid="45" name="_EditMenuTableEnd">
    <vt:lpwstr>2981</vt:lpwstr>
  </property>
  <property fmtid="{D5CDD505-2E9C-101B-9397-08002B2CF9AE}" pid="46" name="LinkFilenameNoMenu">
    <vt:lpwstr>130628125.docx</vt:lpwstr>
  </property>
  <property fmtid="{D5CDD505-2E9C-101B-9397-08002B2CF9AE}" pid="47" name="LinkFilename">
    <vt:lpwstr>130628125.docx</vt:lpwstr>
  </property>
  <property fmtid="{D5CDD505-2E9C-101B-9397-08002B2CF9AE}" pid="48" name="LinkFilename2">
    <vt:lpwstr>130628125.docx</vt:lpwstr>
  </property>
  <property fmtid="{D5CDD505-2E9C-101B-9397-08002B2CF9AE}" pid="49" name="DocIcon">
    <vt:lpwstr>docx</vt:lpwstr>
  </property>
  <property fmtid="{D5CDD505-2E9C-101B-9397-08002B2CF9AE}" pid="50" name="ServerUrl">
    <vt:lpwstr>/sites/Rockchut03/rokhut/DocLib9/DocLib9 automatically created by sharedocs 1/130628125.docx</vt:lpwstr>
  </property>
  <property fmtid="{D5CDD505-2E9C-101B-9397-08002B2CF9AE}" pid="51" name="EncodedAbsUrl">
    <vt:lpwstr>https://sd6/sites/Rockchut03/rokhut/DocLib9/DocLib9%20automatically%20created%20by%20sharedocs%201/130628125.docx</vt:lpwstr>
  </property>
  <property fmtid="{D5CDD505-2E9C-101B-9397-08002B2CF9AE}" pid="52" name="BaseName">
    <vt:lpwstr>130628125</vt:lpwstr>
  </property>
  <property fmtid="{D5CDD505-2E9C-101B-9397-08002B2CF9AE}" pid="53" name="FileSizeDisplay">
    <vt:lpwstr>74272</vt:lpwstr>
  </property>
  <property fmtid="{D5CDD505-2E9C-101B-9397-08002B2CF9AE}" pid="54" name="MetaInfo">
    <vt:lpwstr>2981;#vti_thumbnailexists:BW|false_x000d_
vti_pluggableparserversion:SR|16.0.0.10406_x000d_
SDLastSigningDate:EW|_x000d_
vti_stickycachedpluggableparserprops:VX|RISHRprishonit _Category RISHRpreshot sugprsomet SDLastSigningDate RISHOavar SDAuthor SDOfflineTo ownername RISHRTahshir SDDocumentSource rishumsugbakash RISHTDion rocmeet Keywords _Status RISHNihnas SDDocDate SDExternalEntityConnected RISHRreshot SDNumOfSignatures RISHTSiom SDHebDate SDSenderName SDImportance vti_title _Author ContentType ContentTypeId SDSignersLogins RISHHistayem TShliha SDOriginalID makomprsomet SDAsmachta _Comments RISHEshor L RISHRtik RISoavar Subject AutoNumber SDCategoryID RISHHerot SDToList SDCategories_x000d_
vti_author:SR|i:0#.w|briutnt\\efrat.nisan_x000d_
ownername:EW|_x000d_
vti_previewexists:BW|false_x000d_
vti_cachedsupportspoundlinks:IX|1_x000d_
vti_writevalidationtoken:SW|Nd7XiJ06x2nQUnHjcCKIMWP9gJw=_x000d_
Keywords:SW|_x000d_
SDImportance:DW|0_x000d_
SDSenderName:SW|מיכל הירש-וקסברג_x000d_
SDHebDate:SW|ח' בניסן, התשפ"ה_x000d_
RISHNihnas:SW|יוצא_x000d_
SDExternalEntityConnected:EW|_x000d_
SDNumOfSignatures:EW|_x000d_
vti_modifiedby:SR|i:0#.w|briutnt\\efrat.nisan_x000d_
vti_sourcecontrollockid:SW|29358ec1-e813-4793-8e70-ed0344e7b73c_x000d_
_Author:SW|python-docx_x000d_
ContentType:EW|_x000d_
ContentTypeId:SW|0x01002D91517CC1F0FF419D3E082260AE3D9B0800901F788264AF9B499D0EAD93AF96E250_x000d_
SDSignersLogins:EW|_x000d_
RISHHistayem:SW|לא_x000d_
SDOriginalID:EW|_x000d_
makomprsomet:EW|_x000d_
SDAsmachta:EW|_x000d_
vti_sourcecontrolmultiuserchkoutby:VR|i:0#.w|briutnt\\\\michal.hirsch_x000d_
RISHRtik:EW|_x000d_
Subject:SW|_x000d_
SDCategoryID:SW|38884a4d6509;#_x000d_
AutoNumber:SW|130628125_x000d_
vti_folderitemcount:IR|0_x000d_
RISHHerot:EW|_x000d_
SDToList:SW|אפרת ניסן_x000d_
SDCategories:LW|:רוקחות 03:אגף רוקחות:רישום(יבוא):מתווה רישום חדש 2025;#_x000d_
RISHOavar:EW|_x000d_
RISHRpreshot:EW|_x000d_
sugprsomet:EW|_x000d_
RISHRTahshir:EW|_x000d_
vti_dbschemaversion:SR|16.0.156.0_x000d_
RISHTDion:EW|_x000d_
SDDocumentSource:SW|OfficeAddIn_x000d_
_Status:EW|_x000d_
RISHTSiom:EW|_x000d_
RISHRreshot:EW|_x000d_
SDDocDate:FX|0x01dba6be|0xed223280_x000d_
vti_foldersubfolderitemcount:IR|0_x000d_
vti_ZeroByteFileIsOverwriteable:SW|false_x000d_
vti_title:SW|New Medicinal Product supplemental information form - 06.04.25 (New Medicinal Product supplemental information form - 06.04.25)_x000d_
TShliha:EW|_x000d_
vti_contentchangeunit:SW|_x000d_
_Comments:SW|generated by python-docx_x000d_
RISHEshor:EW|_x000d_
L:EW|_x000d_
RISoavar:EW|_x000d_
RISHRprishonit:EW|_x000d_
vti_parserversion:SR|16.0.0.10406_x000d_
vti_TimeOfLastCobaltVersionCreation:TW|06 Apr 2025 07:01:05 -0000_x000d_
_Category:SW|_x000d_
SDAuthor:SW|אפרת ניסן_x000d_
SDOfflineTo:EW|_x000d_
rocmeet:EW|_x000d_
vti_sprocsschemaversion:SR|16.0.294.1_x000d_
rishumsugbakash:EW|_x000d_
</vt:lpwstr>
  </property>
  <property fmtid="{D5CDD505-2E9C-101B-9397-08002B2CF9AE}" pid="55" name="_Level">
    <vt:lpwstr>1</vt:lpwstr>
  </property>
  <property fmtid="{D5CDD505-2E9C-101B-9397-08002B2CF9AE}" pid="56" name="_IsCurrentVersion">
    <vt:lpwstr>1</vt:lpwstr>
  </property>
  <property fmtid="{D5CDD505-2E9C-101B-9397-08002B2CF9AE}" pid="57" name="ItemChildCount">
    <vt:lpwstr>2981;#0</vt:lpwstr>
  </property>
  <property fmtid="{D5CDD505-2E9C-101B-9397-08002B2CF9AE}" pid="58" name="FolderChildCount">
    <vt:lpwstr>2981;#0</vt:lpwstr>
  </property>
  <property fmtid="{D5CDD505-2E9C-101B-9397-08002B2CF9AE}" pid="59" name="Restricted">
    <vt:lpwstr>2981;#</vt:lpwstr>
  </property>
  <property fmtid="{D5CDD505-2E9C-101B-9397-08002B2CF9AE}" pid="60" name="OriginatorId">
    <vt:lpwstr>2981;#</vt:lpwstr>
  </property>
  <property fmtid="{D5CDD505-2E9C-101B-9397-08002B2CF9AE}" pid="61" name="NoExecute">
    <vt:lpwstr>2981;#1</vt:lpwstr>
  </property>
  <property fmtid="{D5CDD505-2E9C-101B-9397-08002B2CF9AE}" pid="62" name="ContentVersion">
    <vt:lpwstr>2981;#12</vt:lpwstr>
  </property>
  <property fmtid="{D5CDD505-2E9C-101B-9397-08002B2CF9AE}" pid="63" name="_ComplianceFlags">
    <vt:lpwstr>2981;#</vt:lpwstr>
  </property>
  <property fmtid="{D5CDD505-2E9C-101B-9397-08002B2CF9AE}" pid="64" name="_ComplianceTag">
    <vt:lpwstr>2981;#</vt:lpwstr>
  </property>
  <property fmtid="{D5CDD505-2E9C-101B-9397-08002B2CF9AE}" pid="65" name="_ComplianceTagWrittenTime">
    <vt:lpwstr>2981;#</vt:lpwstr>
  </property>
  <property fmtid="{D5CDD505-2E9C-101B-9397-08002B2CF9AE}" pid="66" name="_ComplianceTagUserId">
    <vt:lpwstr>2981;#</vt:lpwstr>
  </property>
  <property fmtid="{D5CDD505-2E9C-101B-9397-08002B2CF9AE}" pid="67" name="BSN">
    <vt:lpwstr>2981;#1265</vt:lpwstr>
  </property>
  <property fmtid="{D5CDD505-2E9C-101B-9397-08002B2CF9AE}" pid="68" name="_ListSchemaVersion">
    <vt:lpwstr>2981;#63</vt:lpwstr>
  </property>
  <property fmtid="{D5CDD505-2E9C-101B-9397-08002B2CF9AE}" pid="69" name="_Dirty">
    <vt:lpwstr>2981;#0</vt:lpwstr>
  </property>
  <property fmtid="{D5CDD505-2E9C-101B-9397-08002B2CF9AE}" pid="70" name="_Parsable">
    <vt:lpwstr>2981;#1</vt:lpwstr>
  </property>
  <property fmtid="{D5CDD505-2E9C-101B-9397-08002B2CF9AE}" pid="71" name="_StubFile">
    <vt:lpwstr>2981;#0</vt:lpwstr>
  </property>
  <property fmtid="{D5CDD505-2E9C-101B-9397-08002B2CF9AE}" pid="72" name="AccessPolicy">
    <vt:lpwstr>2981;#</vt:lpwstr>
  </property>
  <property fmtid="{D5CDD505-2E9C-101B-9397-08002B2CF9AE}" pid="73" name="_VirusStatus">
    <vt:lpwstr>2981;#</vt:lpwstr>
  </property>
  <property fmtid="{D5CDD505-2E9C-101B-9397-08002B2CF9AE}" pid="74" name="_VirusVendorID">
    <vt:lpwstr>2981;#</vt:lpwstr>
  </property>
  <property fmtid="{D5CDD505-2E9C-101B-9397-08002B2CF9AE}" pid="75" name="_VirusInfo">
    <vt:lpwstr>2981;#</vt:lpwstr>
  </property>
  <property fmtid="{D5CDD505-2E9C-101B-9397-08002B2CF9AE}" pid="76" name="_CommentFlags">
    <vt:lpwstr>2981;#</vt:lpwstr>
  </property>
  <property fmtid="{D5CDD505-2E9C-101B-9397-08002B2CF9AE}" pid="77" name="_CommentCount">
    <vt:lpwstr>2981;#</vt:lpwstr>
  </property>
  <property fmtid="{D5CDD505-2E9C-101B-9397-08002B2CF9AE}" pid="78" name="_LikeCount">
    <vt:lpwstr>2981;#</vt:lpwstr>
  </property>
  <property fmtid="{D5CDD505-2E9C-101B-9397-08002B2CF9AE}" pid="79" name="SMTotalSize">
    <vt:lpwstr>2981;#153170</vt:lpwstr>
  </property>
  <property fmtid="{D5CDD505-2E9C-101B-9397-08002B2CF9AE}" pid="80" name="SMLastModifiedDate">
    <vt:lpwstr>2981;#2025-04-06 10:01:06</vt:lpwstr>
  </property>
  <property fmtid="{D5CDD505-2E9C-101B-9397-08002B2CF9AE}" pid="81" name="SMTotalFileStreamSize">
    <vt:lpwstr>2981;#74272</vt:lpwstr>
  </property>
  <property fmtid="{D5CDD505-2E9C-101B-9397-08002B2CF9AE}" pid="82" name="SMTotalFileCount">
    <vt:lpwstr>2981;#1</vt:lpwstr>
  </property>
  <property fmtid="{D5CDD505-2E9C-101B-9397-08002B2CF9AE}" pid="83" name="SelectTitle">
    <vt:lpwstr>2981</vt:lpwstr>
  </property>
  <property fmtid="{D5CDD505-2E9C-101B-9397-08002B2CF9AE}" pid="84" name="SelectFilename">
    <vt:lpwstr>2981</vt:lpwstr>
  </property>
  <property fmtid="{D5CDD505-2E9C-101B-9397-08002B2CF9AE}" pid="85" name="Edit">
    <vt:lpwstr>0</vt:lpwstr>
  </property>
  <property fmtid="{D5CDD505-2E9C-101B-9397-08002B2CF9AE}" pid="86" name="owshiddenversion">
    <vt:lpwstr>7</vt:lpwstr>
  </property>
  <property fmtid="{D5CDD505-2E9C-101B-9397-08002B2CF9AE}" pid="87" name="_UIVersion">
    <vt:lpwstr>1024</vt:lpwstr>
  </property>
  <property fmtid="{D5CDD505-2E9C-101B-9397-08002B2CF9AE}" pid="88" name="Order">
    <vt:lpwstr>298100.000000000</vt:lpwstr>
  </property>
  <property fmtid="{D5CDD505-2E9C-101B-9397-08002B2CF9AE}" pid="89" name="GUID">
    <vt:lpwstr>{96F3BFAC-749F-4C56-BD2E-D3F1C585CF50}</vt:lpwstr>
  </property>
  <property fmtid="{D5CDD505-2E9C-101B-9397-08002B2CF9AE}" pid="90" name="WorkflowVersion">
    <vt:lpwstr>1</vt:lpwstr>
  </property>
  <property fmtid="{D5CDD505-2E9C-101B-9397-08002B2CF9AE}" pid="91" name="ParentVersionString">
    <vt:lpwstr>2981;#</vt:lpwstr>
  </property>
  <property fmtid="{D5CDD505-2E9C-101B-9397-08002B2CF9AE}" pid="92" name="ParentLeafName">
    <vt:lpwstr>2981;#</vt:lpwstr>
  </property>
  <property fmtid="{D5CDD505-2E9C-101B-9397-08002B2CF9AE}" pid="93" name="Etag">
    <vt:lpwstr>{4B533418-1C72-44B1-9BD6-302A5DB29B2C},7</vt:lpwstr>
  </property>
  <property fmtid="{D5CDD505-2E9C-101B-9397-08002B2CF9AE}" pid="94" name="ParentUniqueId">
    <vt:lpwstr>2981;#{44452155-1F55-4763-A9B4-5149E66BB41A}</vt:lpwstr>
  </property>
  <property fmtid="{D5CDD505-2E9C-101B-9397-08002B2CF9AE}" pid="95" name="StreamHash">
    <vt:lpwstr>2981;#0x0235DED7889D3AC769D05271E37022883163FD809C</vt:lpwstr>
  </property>
  <property fmtid="{D5CDD505-2E9C-101B-9397-08002B2CF9AE}" pid="96" name="Combine">
    <vt:lpwstr>0</vt:lpwstr>
  </property>
  <property fmtid="{D5CDD505-2E9C-101B-9397-08002B2CF9AE}" pid="97" name="RepairDocument">
    <vt:lpwstr>0</vt:lpwstr>
  </property>
  <property fmtid="{D5CDD505-2E9C-101B-9397-08002B2CF9AE}" pid="98" name="ServerRedirected">
    <vt:lpwstr>0</vt:lpwstr>
  </property>
  <property fmtid="{D5CDD505-2E9C-101B-9397-08002B2CF9AE}" pid="99" name="IsShared">
    <vt:lpwstr>1</vt:lpwstr>
  </property>
</Properties>
</file>